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6C5F8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</w:p>
    <w:p w14:paraId="2E857025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14:paraId="502C05FF" w14:textId="77777777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14:paraId="43EED736" w14:textId="298BED51" w:rsidR="00017049" w:rsidRPr="00F752C6" w:rsidRDefault="00017049" w:rsidP="0001704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</w:t>
      </w:r>
      <w:r w:rsidR="00F9571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14:paraId="3CC308B6" w14:textId="77777777" w:rsidR="00017049" w:rsidRPr="00F752C6" w:rsidRDefault="00017049" w:rsidP="0001704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14:paraId="2131FCA5" w14:textId="55133535" w:rsidR="00017049" w:rsidRPr="00F752C6" w:rsidRDefault="00017049" w:rsidP="00017049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z dnia </w:t>
      </w:r>
      <w:bookmarkStart w:id="0" w:name="_Hlk132787145"/>
      <w:r w:rsidR="00F9571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 w:rsidR="00F9571D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bookmarkEnd w:id="0"/>
    </w:p>
    <w:p w14:paraId="15B60735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14:paraId="033F37C0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(imię i nazwisko)</w:t>
      </w:r>
    </w:p>
    <w:p w14:paraId="2B4A7CC5" w14:textId="77777777" w:rsidR="00017049" w:rsidRPr="00F752C6" w:rsidRDefault="00017049" w:rsidP="00017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15800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B9DEF4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>WNIOSEK O ZWOLNIENIE OD PRACY Z POWODU SIŁY WYŻSZEJ</w:t>
      </w:r>
    </w:p>
    <w:p w14:paraId="58AB0025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316C8D" w14:textId="04CA5FBD" w:rsidR="00017049" w:rsidRPr="00F752C6" w:rsidRDefault="00017049" w:rsidP="000170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>Na podstawie art. 148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F752C6">
        <w:rPr>
          <w:rFonts w:ascii="Times New Roman" w:eastAsia="Calibri" w:hAnsi="Times New Roman" w:cs="Times New Roman"/>
          <w:sz w:val="24"/>
          <w:szCs w:val="24"/>
        </w:rPr>
        <w:t>§ 1 i 2  Kp wnioskuję o zwolnienie od pracy z powodu działania siły wyższej w  wymiarze 2 dni/16 godzin</w:t>
      </w:r>
      <w:r w:rsidR="00F37EBA">
        <w:rPr>
          <w:rFonts w:ascii="Times New Roman" w:eastAsia="Calibri" w:hAnsi="Times New Roman" w:cs="Times New Roman"/>
          <w:sz w:val="24"/>
          <w:szCs w:val="24"/>
        </w:rPr>
        <w:t>*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w pilnych sprawach rodzinnych spowodowanych:</w:t>
      </w:r>
    </w:p>
    <w:p w14:paraId="0A1E2049" w14:textId="77777777" w:rsidR="00017049" w:rsidRPr="00F752C6" w:rsidRDefault="00017049" w:rsidP="000170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40C959CD" w14:textId="77777777" w:rsidR="00017049" w:rsidRPr="00F752C6" w:rsidRDefault="00017049" w:rsidP="000170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786D9AE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(przyczyna: choroba, wypadek )</w:t>
      </w:r>
    </w:p>
    <w:p w14:paraId="6F353B42" w14:textId="77777777" w:rsidR="00017049" w:rsidRPr="00F752C6" w:rsidRDefault="00017049" w:rsidP="00F37EBA">
      <w:pPr>
        <w:rPr>
          <w:rFonts w:ascii="Times New Roman" w:eastAsia="Calibri" w:hAnsi="Times New Roman" w:cs="Times New Roman"/>
          <w:sz w:val="20"/>
          <w:szCs w:val="20"/>
        </w:rPr>
      </w:pPr>
    </w:p>
    <w:p w14:paraId="682F39DA" w14:textId="77777777" w:rsidR="00017049" w:rsidRPr="00F752C6" w:rsidRDefault="00017049" w:rsidP="00017049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</w:t>
      </w:r>
    </w:p>
    <w:p w14:paraId="76CB492B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(podpis pracownika)</w:t>
      </w:r>
    </w:p>
    <w:p w14:paraId="6FC2E2D1" w14:textId="77777777" w:rsidR="00017049" w:rsidRPr="00F752C6" w:rsidRDefault="00017049" w:rsidP="000170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EAECF" w14:textId="15BBD416" w:rsidR="00017049" w:rsidRPr="00F752C6" w:rsidRDefault="00017049" w:rsidP="00017049">
      <w:pPr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Akceptacja dyrektora/sekretarza</w:t>
      </w:r>
    </w:p>
    <w:p w14:paraId="60348054" w14:textId="61C3FBC0" w:rsidR="00017049" w:rsidRDefault="00017049" w:rsidP="00017049">
      <w:pPr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………………………………….</w:t>
      </w:r>
    </w:p>
    <w:p w14:paraId="5F7E435A" w14:textId="77777777" w:rsidR="00F37EBA" w:rsidRDefault="00F37EBA" w:rsidP="00F37EB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  <w:r w:rsidRPr="00F752C6">
        <w:rPr>
          <w:rFonts w:ascii="Times New Roman" w:hAnsi="Times New Roman" w:cs="Times New Roman"/>
        </w:rPr>
        <w:t xml:space="preserve">*niepotrzebne skreślić </w:t>
      </w:r>
    </w:p>
    <w:p w14:paraId="369DD196" w14:textId="77777777" w:rsidR="00F37EBA" w:rsidRPr="00F752C6" w:rsidRDefault="00F37EBA" w:rsidP="00017049">
      <w:pPr>
        <w:rPr>
          <w:rFonts w:ascii="Times New Roman" w:eastAsia="Calibri" w:hAnsi="Times New Roman" w:cs="Times New Roman"/>
          <w:sz w:val="24"/>
          <w:szCs w:val="24"/>
        </w:rPr>
      </w:pPr>
    </w:p>
    <w:p w14:paraId="2E38A76B" w14:textId="1466968C" w:rsidR="008E7C31" w:rsidRPr="008E7C31" w:rsidRDefault="008E7C31" w:rsidP="008706C8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E7C31">
        <w:rPr>
          <w:rFonts w:ascii="Times New Roman" w:eastAsia="Times New Roman" w:hAnsi="Times New Roman" w:cs="Times New Roman"/>
          <w:i/>
          <w:iCs/>
          <w:sz w:val="18"/>
          <w:szCs w:val="18"/>
        </w:rPr>
        <w:t>Podstawa prawna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:</w:t>
      </w:r>
    </w:p>
    <w:p w14:paraId="616925B2" w14:textId="77777777" w:rsidR="008706C8" w:rsidRDefault="008E7C31" w:rsidP="008706C8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Art. 148</w:t>
      </w:r>
      <w:r w:rsidRPr="008E7C31">
        <w:rPr>
          <w:color w:val="333333"/>
          <w:sz w:val="18"/>
          <w:szCs w:val="18"/>
          <w:vertAlign w:val="superscript"/>
        </w:rPr>
        <w:t xml:space="preserve">1 </w:t>
      </w:r>
      <w:r w:rsidRPr="008706C8">
        <w:rPr>
          <w:color w:val="333333"/>
          <w:sz w:val="18"/>
          <w:szCs w:val="18"/>
        </w:rPr>
        <w:t>KP</w:t>
      </w:r>
    </w:p>
    <w:p w14:paraId="406D9383" w14:textId="19D80C09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1.  Pracownikowi przysługuje w ciągu roku kalendarzowego zwolnienie od pracy, w wymiarze 2 dni albo 16 godzin, z powodu działania siły wyższej w pilnych sprawach rodzinnych spowodowanych chorobą lub wypadkiem, jeżeli jest niezbędna natychmiastowa obecność pracownika. W okresie tego zwolnienia od pracy pracownik zachowuje prawo do wynagrodzenia w wysokości połowy wynagrodzenia.</w:t>
      </w:r>
    </w:p>
    <w:p w14:paraId="46C0E161" w14:textId="77777777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2. O sposobie wykorzystania w danym roku kalendarzowym zwolnienia od pracy, o którym mowa w § 1, decyduje pracownik w pierwszym wniosku o udzielenie takiego zwolnienia złożonym w danym roku kalendarzowym.</w:t>
      </w:r>
    </w:p>
    <w:p w14:paraId="70932971" w14:textId="77777777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3. Pracodawca jest obowiązany udzielić zwolnienia od pracy, o którym mowa w § 1, na wniosek zgłoszony przez pracownika najpóźniej w dniu korzystania z tego zwolnienia.</w:t>
      </w:r>
    </w:p>
    <w:p w14:paraId="58A9C0C5" w14:textId="77777777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4. Zwolnienie od pracy, o którym mowa w § 1, udzielane w wymiarze godzinowym, dla pracownika zatrudnionego w niepełnym wymiarze czasu pracy ustala się proporcjonalnie do wymiaru czasu pracy tego pracownika. Niepełną godzinę zwolnienia od pracy zaokrągla się w górę do pełnej godziny.</w:t>
      </w:r>
    </w:p>
    <w:p w14:paraId="035534FD" w14:textId="77777777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5. Przepis § 1 w zakresie zwolnienia od pracy udzielanego w wymiarze godzinowym stosuje się odpowiednio do pracownika, dla którego dobowa norma czasu pracy, wynikająca z odrębnych przepisów, jest niższa niż 8 godzin.</w:t>
      </w:r>
    </w:p>
    <w:p w14:paraId="76DE8534" w14:textId="4BB23443" w:rsidR="008E7C31" w:rsidRPr="008E7C31" w:rsidRDefault="008E7C31" w:rsidP="008E7C31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8E7C31">
        <w:rPr>
          <w:color w:val="333333"/>
          <w:sz w:val="18"/>
          <w:szCs w:val="18"/>
        </w:rPr>
        <w:t>§ 6. Do pracownika, o którym mowa w § 1, stosuje się odpowiednio art. 186</w:t>
      </w:r>
      <w:r w:rsidRPr="008E7C31">
        <w:rPr>
          <w:color w:val="333333"/>
          <w:sz w:val="18"/>
          <w:szCs w:val="18"/>
          <w:vertAlign w:val="superscript"/>
        </w:rPr>
        <w:t>4</w:t>
      </w:r>
      <w:r w:rsidRPr="008E7C31">
        <w:rPr>
          <w:color w:val="333333"/>
          <w:sz w:val="18"/>
          <w:szCs w:val="18"/>
        </w:rPr>
        <w:t>.</w:t>
      </w:r>
    </w:p>
    <w:p w14:paraId="0F09C4AA" w14:textId="77777777" w:rsidR="00F37EBA" w:rsidRDefault="00F37EBA" w:rsidP="003229B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0ED0245" w14:textId="77777777" w:rsidR="00D87392" w:rsidRPr="00F752C6" w:rsidRDefault="00D87392" w:rsidP="003229B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C4061C8" w14:textId="77777777" w:rsidR="003735B8" w:rsidRDefault="00F543DE" w:rsidP="00F543DE">
      <w:pPr>
        <w:spacing w:after="0" w:line="240" w:lineRule="auto"/>
        <w:ind w:left="566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bookmarkStart w:id="1" w:name="_GoBack"/>
      <w:bookmarkEnd w:id="1"/>
    </w:p>
    <w:sectPr w:rsidR="003735B8" w:rsidSect="007D738D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A8F22" w14:textId="77777777" w:rsidR="00732929" w:rsidRDefault="00732929">
      <w:pPr>
        <w:spacing w:after="0" w:line="240" w:lineRule="auto"/>
      </w:pPr>
      <w:r>
        <w:separator/>
      </w:r>
    </w:p>
  </w:endnote>
  <w:endnote w:type="continuationSeparator" w:id="0">
    <w:p w14:paraId="5ABBC93B" w14:textId="77777777" w:rsidR="00732929" w:rsidRDefault="0073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BB502" w14:textId="77777777" w:rsidR="00732929" w:rsidRDefault="00732929">
      <w:pPr>
        <w:spacing w:after="0" w:line="240" w:lineRule="auto"/>
      </w:pPr>
      <w:r>
        <w:separator/>
      </w:r>
    </w:p>
  </w:footnote>
  <w:footnote w:type="continuationSeparator" w:id="0">
    <w:p w14:paraId="60F30982" w14:textId="77777777" w:rsidR="00732929" w:rsidRDefault="0073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613"/>
    <w:multiLevelType w:val="hybridMultilevel"/>
    <w:tmpl w:val="F5102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8FB"/>
    <w:multiLevelType w:val="hybridMultilevel"/>
    <w:tmpl w:val="AA4E200E"/>
    <w:lvl w:ilvl="0" w:tplc="0BD07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A"/>
    <w:multiLevelType w:val="hybridMultilevel"/>
    <w:tmpl w:val="99D8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386"/>
    <w:multiLevelType w:val="hybridMultilevel"/>
    <w:tmpl w:val="A0C04F82"/>
    <w:lvl w:ilvl="0" w:tplc="9426072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6CC4D35"/>
    <w:multiLevelType w:val="hybridMultilevel"/>
    <w:tmpl w:val="C818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5AEB"/>
    <w:multiLevelType w:val="hybridMultilevel"/>
    <w:tmpl w:val="7012E9F6"/>
    <w:lvl w:ilvl="0" w:tplc="71DA11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62FE"/>
    <w:multiLevelType w:val="hybridMultilevel"/>
    <w:tmpl w:val="767A83DA"/>
    <w:lvl w:ilvl="0" w:tplc="F34EB8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7813"/>
    <w:multiLevelType w:val="hybridMultilevel"/>
    <w:tmpl w:val="6CD49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330"/>
    <w:multiLevelType w:val="hybridMultilevel"/>
    <w:tmpl w:val="C80046EA"/>
    <w:lvl w:ilvl="0" w:tplc="160C2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70E60"/>
    <w:multiLevelType w:val="hybridMultilevel"/>
    <w:tmpl w:val="777A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36BB"/>
    <w:multiLevelType w:val="hybridMultilevel"/>
    <w:tmpl w:val="D84696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9A8"/>
    <w:multiLevelType w:val="hybridMultilevel"/>
    <w:tmpl w:val="60C282E0"/>
    <w:lvl w:ilvl="0" w:tplc="EACEA58C">
      <w:start w:val="1"/>
      <w:numFmt w:val="decimal"/>
      <w:lvlText w:val="%1.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ECB8">
      <w:start w:val="1"/>
      <w:numFmt w:val="decimal"/>
      <w:lvlText w:val="%2)"/>
      <w:lvlJc w:val="left"/>
      <w:pPr>
        <w:ind w:left="137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CB1DC">
      <w:start w:val="1"/>
      <w:numFmt w:val="lowerRoman"/>
      <w:lvlText w:val="%3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1830">
      <w:start w:val="1"/>
      <w:numFmt w:val="decimal"/>
      <w:lvlText w:val="%4"/>
      <w:lvlJc w:val="left"/>
      <w:pPr>
        <w:ind w:left="2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2C72">
      <w:start w:val="1"/>
      <w:numFmt w:val="lowerLetter"/>
      <w:lvlText w:val="%5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C50">
      <w:start w:val="1"/>
      <w:numFmt w:val="lowerRoman"/>
      <w:lvlText w:val="%6"/>
      <w:lvlJc w:val="left"/>
      <w:pPr>
        <w:ind w:left="3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BDCC">
      <w:start w:val="1"/>
      <w:numFmt w:val="decimal"/>
      <w:lvlText w:val="%7"/>
      <w:lvlJc w:val="left"/>
      <w:pPr>
        <w:ind w:left="4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A0218">
      <w:start w:val="1"/>
      <w:numFmt w:val="lowerLetter"/>
      <w:lvlText w:val="%8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49434">
      <w:start w:val="1"/>
      <w:numFmt w:val="lowerRoman"/>
      <w:lvlText w:val="%9"/>
      <w:lvlJc w:val="left"/>
      <w:pPr>
        <w:ind w:left="5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8693D"/>
    <w:multiLevelType w:val="hybridMultilevel"/>
    <w:tmpl w:val="BA60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FF4"/>
    <w:multiLevelType w:val="hybridMultilevel"/>
    <w:tmpl w:val="269C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64EBB"/>
    <w:multiLevelType w:val="hybridMultilevel"/>
    <w:tmpl w:val="FCE4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398D"/>
    <w:multiLevelType w:val="hybridMultilevel"/>
    <w:tmpl w:val="84AE9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4272"/>
    <w:multiLevelType w:val="hybridMultilevel"/>
    <w:tmpl w:val="DE6ECA50"/>
    <w:lvl w:ilvl="0" w:tplc="33826A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2493"/>
    <w:multiLevelType w:val="hybridMultilevel"/>
    <w:tmpl w:val="0936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3AF"/>
    <w:multiLevelType w:val="hybridMultilevel"/>
    <w:tmpl w:val="4DF64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15080"/>
    <w:multiLevelType w:val="hybridMultilevel"/>
    <w:tmpl w:val="F5F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6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20"/>
  </w:num>
  <w:num w:numId="12">
    <w:abstractNumId w:val="13"/>
  </w:num>
  <w:num w:numId="13">
    <w:abstractNumId w:val="15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6"/>
    <w:rsid w:val="00017049"/>
    <w:rsid w:val="00034AD4"/>
    <w:rsid w:val="00095E49"/>
    <w:rsid w:val="000B52FC"/>
    <w:rsid w:val="00135EE2"/>
    <w:rsid w:val="0014364A"/>
    <w:rsid w:val="00153FBD"/>
    <w:rsid w:val="00192883"/>
    <w:rsid w:val="001D44B4"/>
    <w:rsid w:val="002636D6"/>
    <w:rsid w:val="00280C61"/>
    <w:rsid w:val="002A2F77"/>
    <w:rsid w:val="002B3314"/>
    <w:rsid w:val="002D26ED"/>
    <w:rsid w:val="003022E5"/>
    <w:rsid w:val="00310FB4"/>
    <w:rsid w:val="003229BD"/>
    <w:rsid w:val="00333F0A"/>
    <w:rsid w:val="00351E46"/>
    <w:rsid w:val="00365104"/>
    <w:rsid w:val="003735B8"/>
    <w:rsid w:val="003A55AE"/>
    <w:rsid w:val="003C7A13"/>
    <w:rsid w:val="0044197D"/>
    <w:rsid w:val="00450593"/>
    <w:rsid w:val="004846E1"/>
    <w:rsid w:val="0054218F"/>
    <w:rsid w:val="005C0E40"/>
    <w:rsid w:val="005E47A6"/>
    <w:rsid w:val="00634119"/>
    <w:rsid w:val="00732929"/>
    <w:rsid w:val="00756C5F"/>
    <w:rsid w:val="007C4F39"/>
    <w:rsid w:val="008045B1"/>
    <w:rsid w:val="008344E1"/>
    <w:rsid w:val="008706C8"/>
    <w:rsid w:val="0088570A"/>
    <w:rsid w:val="008E7C31"/>
    <w:rsid w:val="00990BED"/>
    <w:rsid w:val="00A53261"/>
    <w:rsid w:val="00A8470E"/>
    <w:rsid w:val="00AB3FF3"/>
    <w:rsid w:val="00AC6577"/>
    <w:rsid w:val="00AF1E6E"/>
    <w:rsid w:val="00B004F5"/>
    <w:rsid w:val="00B0307C"/>
    <w:rsid w:val="00B057E5"/>
    <w:rsid w:val="00B07D81"/>
    <w:rsid w:val="00B36372"/>
    <w:rsid w:val="00BA58C8"/>
    <w:rsid w:val="00BB519B"/>
    <w:rsid w:val="00C60354"/>
    <w:rsid w:val="00C66395"/>
    <w:rsid w:val="00D13EA1"/>
    <w:rsid w:val="00D87392"/>
    <w:rsid w:val="00DC1A8F"/>
    <w:rsid w:val="00DF0B91"/>
    <w:rsid w:val="00E435FB"/>
    <w:rsid w:val="00E96100"/>
    <w:rsid w:val="00EB54C6"/>
    <w:rsid w:val="00EC4CA5"/>
    <w:rsid w:val="00ED264C"/>
    <w:rsid w:val="00EE00DC"/>
    <w:rsid w:val="00F30051"/>
    <w:rsid w:val="00F37EBA"/>
    <w:rsid w:val="00F543DE"/>
    <w:rsid w:val="00F752C6"/>
    <w:rsid w:val="00F84C10"/>
    <w:rsid w:val="00F90E08"/>
    <w:rsid w:val="00F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EDC"/>
  <w15:chartTrackingRefBased/>
  <w15:docId w15:val="{A395EBF9-6895-48C6-9DEA-C69B238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752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52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52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752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752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752C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752C6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752C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752C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52C6"/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752C6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52C6"/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752C6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752C6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52C6"/>
  </w:style>
  <w:style w:type="paragraph" w:styleId="Spistreci1">
    <w:name w:val="toc 1"/>
    <w:basedOn w:val="Normalny"/>
    <w:next w:val="Normalny"/>
    <w:autoRedefine/>
    <w:uiPriority w:val="39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2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F752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F752C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ogrubienie">
    <w:name w:val="Strong"/>
    <w:uiPriority w:val="22"/>
    <w:qFormat/>
    <w:rsid w:val="00F752C6"/>
    <w:rPr>
      <w:b/>
      <w:bCs/>
    </w:rPr>
  </w:style>
  <w:style w:type="character" w:styleId="Uwydatnienie">
    <w:name w:val="Emphasis"/>
    <w:uiPriority w:val="20"/>
    <w:qFormat/>
    <w:rsid w:val="00F752C6"/>
    <w:rPr>
      <w:i/>
      <w:iCs/>
    </w:rPr>
  </w:style>
  <w:style w:type="paragraph" w:styleId="Bezodstpw">
    <w:name w:val="No Spacing"/>
    <w:uiPriority w:val="1"/>
    <w:qFormat/>
    <w:rsid w:val="00F752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qFormat/>
    <w:rsid w:val="00F752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oParagraphStyle">
    <w:name w:val="[No Paragraph Style]"/>
    <w:rsid w:val="00F752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Zal-text">
    <w:name w:val="Zal-text"/>
    <w:basedOn w:val="NoParagraphStyle"/>
    <w:uiPriority w:val="99"/>
    <w:rsid w:val="00F752C6"/>
    <w:pPr>
      <w:tabs>
        <w:tab w:val="right" w:leader="dot" w:pos="8617"/>
      </w:tabs>
      <w:spacing w:before="85" w:after="85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F752C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tytul">
    <w:name w:val="Zal-tytul"/>
    <w:basedOn w:val="NoParagraphStyle"/>
    <w:uiPriority w:val="99"/>
    <w:rsid w:val="00F752C6"/>
    <w:pPr>
      <w:suppressAutoHyphens/>
      <w:spacing w:before="85" w:after="85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abela-podpis">
    <w:name w:val="Zal-tabela-podpis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punkt1">
    <w:name w:val="Zal-punkt 1)"/>
    <w:basedOn w:val="NoParagraphStyle"/>
    <w:uiPriority w:val="99"/>
    <w:rsid w:val="00F752C6"/>
    <w:pPr>
      <w:tabs>
        <w:tab w:val="left" w:pos="283"/>
      </w:tabs>
      <w:spacing w:before="57" w:after="57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kropa">
    <w:name w:val="Zal-text-punkt-kropa"/>
    <w:basedOn w:val="NoParagraphStyle"/>
    <w:uiPriority w:val="99"/>
    <w:rsid w:val="00F752C6"/>
    <w:pPr>
      <w:tabs>
        <w:tab w:val="left" w:pos="510"/>
      </w:tabs>
      <w:spacing w:before="28" w:after="28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unkta">
    <w:name w:val="Zal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-">
    <w:name w:val="Zal-text-punkt --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56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ytul">
    <w:name w:val="Zal-tabela-tytul"/>
    <w:basedOn w:val="NoParagraphStyle"/>
    <w:uiPriority w:val="99"/>
    <w:rsid w:val="00F752C6"/>
    <w:pPr>
      <w:spacing w:line="280" w:lineRule="atLeast"/>
      <w:jc w:val="center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uiPriority w:val="99"/>
    <w:rsid w:val="00F752C6"/>
    <w:rPr>
      <w:b/>
    </w:rPr>
  </w:style>
  <w:style w:type="character" w:customStyle="1" w:styleId="I">
    <w:name w:val="I"/>
    <w:uiPriority w:val="99"/>
    <w:rsid w:val="00F752C6"/>
    <w:rPr>
      <w:i/>
    </w:rPr>
  </w:style>
  <w:style w:type="character" w:styleId="Odwoaniedokomentarza">
    <w:name w:val="annotation reference"/>
    <w:uiPriority w:val="99"/>
    <w:semiHidden/>
    <w:unhideWhenUsed/>
    <w:rsid w:val="00F7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2C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2C6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2C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F75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52C6"/>
  </w:style>
  <w:style w:type="paragraph" w:customStyle="1" w:styleId="text-justify">
    <w:name w:val="text-justify"/>
    <w:basedOn w:val="Normalny"/>
    <w:rsid w:val="008E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7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8407-4D00-4DC4-982C-154A83D0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3</cp:revision>
  <cp:lastPrinted>2023-04-19T07:12:00Z</cp:lastPrinted>
  <dcterms:created xsi:type="dcterms:W3CDTF">2023-04-19T08:28:00Z</dcterms:created>
  <dcterms:modified xsi:type="dcterms:W3CDTF">2023-04-19T08:29:00Z</dcterms:modified>
</cp:coreProperties>
</file>