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E392" w14:textId="1AD5D403" w:rsidR="00350D18" w:rsidRPr="00951142" w:rsidRDefault="00350D18" w:rsidP="00C86D0F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951142">
        <w:rPr>
          <w:b/>
          <w:bCs/>
          <w:kern w:val="2"/>
          <w:sz w:val="22"/>
          <w:szCs w:val="22"/>
        </w:rPr>
        <w:t>Umowa  Nr …..…./20</w:t>
      </w:r>
      <w:r w:rsidR="00DE52AA" w:rsidRPr="00951142">
        <w:rPr>
          <w:b/>
          <w:bCs/>
          <w:kern w:val="2"/>
          <w:sz w:val="22"/>
          <w:szCs w:val="22"/>
        </w:rPr>
        <w:t>2</w:t>
      </w:r>
      <w:r w:rsidR="00FD63A2" w:rsidRPr="00951142">
        <w:rPr>
          <w:b/>
          <w:bCs/>
          <w:kern w:val="2"/>
          <w:sz w:val="22"/>
          <w:szCs w:val="22"/>
        </w:rPr>
        <w:t>3</w:t>
      </w:r>
    </w:p>
    <w:p w14:paraId="3601D3CF" w14:textId="77777777" w:rsidR="00D8443E" w:rsidRPr="00951142" w:rsidRDefault="00D8443E" w:rsidP="00350D18">
      <w:pPr>
        <w:widowControl w:val="0"/>
        <w:jc w:val="center"/>
        <w:rPr>
          <w:b/>
          <w:bCs/>
          <w:kern w:val="2"/>
          <w:sz w:val="22"/>
          <w:szCs w:val="22"/>
        </w:rPr>
      </w:pPr>
    </w:p>
    <w:p w14:paraId="4481926B" w14:textId="094D9A58" w:rsidR="00350D18" w:rsidRPr="00951142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951142">
        <w:rPr>
          <w:kern w:val="2"/>
          <w:sz w:val="22"/>
          <w:szCs w:val="22"/>
        </w:rPr>
        <w:t>zawarta w dniu ..</w:t>
      </w:r>
      <w:r w:rsidR="004C0A25" w:rsidRPr="00951142">
        <w:rPr>
          <w:kern w:val="2"/>
          <w:sz w:val="22"/>
          <w:szCs w:val="22"/>
        </w:rPr>
        <w:t>.....</w:t>
      </w:r>
      <w:r w:rsidR="00FD63A2" w:rsidRPr="00951142">
        <w:rPr>
          <w:kern w:val="2"/>
          <w:sz w:val="22"/>
          <w:szCs w:val="22"/>
        </w:rPr>
        <w:t>.</w:t>
      </w:r>
      <w:r w:rsidR="00622597">
        <w:rPr>
          <w:kern w:val="2"/>
          <w:sz w:val="22"/>
          <w:szCs w:val="22"/>
        </w:rPr>
        <w:t>08</w:t>
      </w:r>
      <w:r w:rsidR="00016784" w:rsidRPr="00951142">
        <w:rPr>
          <w:kern w:val="2"/>
          <w:sz w:val="22"/>
          <w:szCs w:val="22"/>
        </w:rPr>
        <w:t>.</w:t>
      </w:r>
      <w:r w:rsidRPr="00951142">
        <w:rPr>
          <w:kern w:val="2"/>
          <w:sz w:val="22"/>
          <w:szCs w:val="22"/>
        </w:rPr>
        <w:t>202</w:t>
      </w:r>
      <w:r w:rsidR="00FD63A2" w:rsidRPr="00951142">
        <w:rPr>
          <w:kern w:val="2"/>
          <w:sz w:val="22"/>
          <w:szCs w:val="22"/>
        </w:rPr>
        <w:t>3</w:t>
      </w:r>
      <w:r w:rsidRPr="00951142">
        <w:rPr>
          <w:kern w:val="2"/>
          <w:sz w:val="22"/>
          <w:szCs w:val="22"/>
        </w:rPr>
        <w:t xml:space="preserve"> r. w Pułtusku pomiędzy:</w:t>
      </w:r>
    </w:p>
    <w:p w14:paraId="39DAF1BB" w14:textId="77777777" w:rsidR="00350D18" w:rsidRPr="00951142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951142">
        <w:rPr>
          <w:kern w:val="2"/>
          <w:sz w:val="22"/>
          <w:szCs w:val="22"/>
        </w:rPr>
        <w:t xml:space="preserve">Powiatem Pułtuskim reprezentowanym przez Zarząd Powiatu  w Pułtusku </w:t>
      </w:r>
    </w:p>
    <w:p w14:paraId="1F786B20" w14:textId="77777777" w:rsidR="00350D18" w:rsidRPr="00951142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951142">
        <w:rPr>
          <w:kern w:val="2"/>
          <w:sz w:val="22"/>
          <w:szCs w:val="22"/>
        </w:rPr>
        <w:t>ul. Marii Skłodowskiej-Curie 11, 06-100 Pułtusk,</w:t>
      </w:r>
    </w:p>
    <w:p w14:paraId="69B27C72" w14:textId="77777777" w:rsidR="00350D18" w:rsidRPr="00951142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951142">
        <w:rPr>
          <w:kern w:val="2"/>
          <w:sz w:val="22"/>
          <w:szCs w:val="22"/>
        </w:rPr>
        <w:t>NIP 568-16-18-062, REGON 130377729, w imieniu którego działają:</w:t>
      </w:r>
    </w:p>
    <w:p w14:paraId="2F252702" w14:textId="7AB87A54" w:rsidR="00350D18" w:rsidRDefault="00350D18" w:rsidP="00232AF1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  <w:sz w:val="22"/>
          <w:szCs w:val="22"/>
        </w:rPr>
      </w:pPr>
      <w:r w:rsidRPr="00622597">
        <w:rPr>
          <w:kern w:val="2"/>
          <w:sz w:val="22"/>
          <w:szCs w:val="22"/>
        </w:rPr>
        <w:t>1) Wicestarosta Pułtuski - Beata Jóźwiak</w:t>
      </w:r>
      <w:r w:rsidR="00E27C83">
        <w:rPr>
          <w:kern w:val="2"/>
          <w:sz w:val="22"/>
          <w:szCs w:val="22"/>
        </w:rPr>
        <w:t>,</w:t>
      </w:r>
    </w:p>
    <w:p w14:paraId="60517945" w14:textId="1239EBF2" w:rsidR="00622597" w:rsidRPr="00622597" w:rsidRDefault="00622597" w:rsidP="00232AF1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2) Członek Zarządu Powiatu – Zbigniew Księżyk</w:t>
      </w:r>
      <w:r w:rsidR="00E27C83">
        <w:rPr>
          <w:kern w:val="2"/>
          <w:sz w:val="22"/>
          <w:szCs w:val="22"/>
        </w:rPr>
        <w:t>,</w:t>
      </w:r>
    </w:p>
    <w:p w14:paraId="3F564461" w14:textId="77777777" w:rsidR="00350D18" w:rsidRPr="00951142" w:rsidRDefault="00350D18" w:rsidP="00350D18">
      <w:pPr>
        <w:widowControl w:val="0"/>
        <w:numPr>
          <w:ilvl w:val="0"/>
          <w:numId w:val="1"/>
        </w:numPr>
        <w:tabs>
          <w:tab w:val="left" w:pos="0"/>
        </w:tabs>
        <w:ind w:left="432" w:hanging="432"/>
        <w:jc w:val="both"/>
        <w:rPr>
          <w:kern w:val="2"/>
          <w:sz w:val="22"/>
          <w:szCs w:val="22"/>
        </w:rPr>
      </w:pPr>
      <w:r w:rsidRPr="00951142">
        <w:rPr>
          <w:kern w:val="2"/>
          <w:sz w:val="22"/>
          <w:szCs w:val="22"/>
        </w:rPr>
        <w:t xml:space="preserve">zwanym w dalszej części umowy „Zamawiającym”, </w:t>
      </w:r>
    </w:p>
    <w:p w14:paraId="69ECF7B8" w14:textId="77777777" w:rsidR="00C86D0F" w:rsidRDefault="00C86D0F" w:rsidP="00C86D0F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a  rzeczoznawcą majątkowym Teresą Szczerba, prowadzącą działalność gospodarczą pod firmą Wycena Nieruchomości – Teresa Szczerba z</w:t>
      </w:r>
      <w:r>
        <w:rPr>
          <w:iCs/>
          <w:kern w:val="2"/>
          <w:sz w:val="22"/>
          <w:szCs w:val="22"/>
        </w:rPr>
        <w:t xml:space="preserve"> siedzibą w Serocku ul. Piaskowa 5 (NIP 1131808387, REGON 140728300),</w:t>
      </w:r>
      <w:r>
        <w:rPr>
          <w:kern w:val="2"/>
          <w:sz w:val="22"/>
          <w:szCs w:val="22"/>
        </w:rPr>
        <w:t xml:space="preserve"> zwanym dalej „Wykonawcą”.  </w:t>
      </w:r>
    </w:p>
    <w:p w14:paraId="6EF4E27F" w14:textId="77777777" w:rsidR="00C86D0F" w:rsidRDefault="00C86D0F" w:rsidP="00284F86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  <w:sz w:val="22"/>
          <w:szCs w:val="22"/>
        </w:rPr>
      </w:pPr>
    </w:p>
    <w:p w14:paraId="44A1F7D2" w14:textId="4C2B144D" w:rsidR="00350D18" w:rsidRPr="00C86D0F" w:rsidRDefault="00C86D0F" w:rsidP="006C4E66">
      <w:pPr>
        <w:widowControl w:val="0"/>
        <w:numPr>
          <w:ilvl w:val="0"/>
          <w:numId w:val="1"/>
        </w:numPr>
        <w:tabs>
          <w:tab w:val="left" w:pos="0"/>
        </w:tabs>
        <w:jc w:val="center"/>
        <w:rPr>
          <w:b/>
          <w:bCs/>
          <w:kern w:val="2"/>
          <w:sz w:val="22"/>
          <w:szCs w:val="22"/>
        </w:rPr>
      </w:pPr>
      <w:r w:rsidRPr="00C86D0F">
        <w:rPr>
          <w:kern w:val="2"/>
          <w:sz w:val="22"/>
          <w:szCs w:val="22"/>
        </w:rPr>
        <w:t xml:space="preserve"> </w:t>
      </w:r>
      <w:r w:rsidR="00350D18" w:rsidRPr="00C86D0F">
        <w:rPr>
          <w:b/>
          <w:bCs/>
          <w:kern w:val="2"/>
          <w:sz w:val="22"/>
          <w:szCs w:val="22"/>
        </w:rPr>
        <w:t xml:space="preserve"> § 1</w:t>
      </w:r>
      <w:r w:rsidR="009524E7" w:rsidRPr="00C86D0F">
        <w:rPr>
          <w:b/>
          <w:bCs/>
          <w:kern w:val="2"/>
          <w:sz w:val="22"/>
          <w:szCs w:val="22"/>
        </w:rPr>
        <w:t>.</w:t>
      </w:r>
    </w:p>
    <w:p w14:paraId="14AD0C02" w14:textId="054E6E88" w:rsidR="00350D18" w:rsidRPr="00951142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951142">
        <w:rPr>
          <w:kern w:val="2"/>
          <w:sz w:val="22"/>
          <w:szCs w:val="22"/>
        </w:rPr>
        <w:t xml:space="preserve">Do zawarcia niniejszej umowy nie stosuje się przepisów ustawy z dnia </w:t>
      </w:r>
      <w:r w:rsidR="00A376BC" w:rsidRPr="00951142">
        <w:rPr>
          <w:kern w:val="2"/>
          <w:sz w:val="22"/>
          <w:szCs w:val="22"/>
        </w:rPr>
        <w:t>11</w:t>
      </w:r>
      <w:r w:rsidRPr="00951142">
        <w:rPr>
          <w:kern w:val="2"/>
          <w:sz w:val="22"/>
          <w:szCs w:val="22"/>
        </w:rPr>
        <w:t xml:space="preserve"> </w:t>
      </w:r>
      <w:r w:rsidR="00A376BC" w:rsidRPr="00951142">
        <w:rPr>
          <w:kern w:val="2"/>
          <w:sz w:val="22"/>
          <w:szCs w:val="22"/>
        </w:rPr>
        <w:t>września</w:t>
      </w:r>
      <w:r w:rsidRPr="00951142">
        <w:rPr>
          <w:kern w:val="2"/>
          <w:sz w:val="22"/>
          <w:szCs w:val="22"/>
        </w:rPr>
        <w:t xml:space="preserve"> 20</w:t>
      </w:r>
      <w:r w:rsidR="00A376BC" w:rsidRPr="00951142">
        <w:rPr>
          <w:kern w:val="2"/>
          <w:sz w:val="22"/>
          <w:szCs w:val="22"/>
        </w:rPr>
        <w:t>19</w:t>
      </w:r>
      <w:r w:rsidRPr="00951142">
        <w:rPr>
          <w:kern w:val="2"/>
          <w:sz w:val="22"/>
          <w:szCs w:val="22"/>
        </w:rPr>
        <w:t xml:space="preserve"> r. Prawo zamówień publicznych (</w:t>
      </w:r>
      <w:r w:rsidR="00F76F0D" w:rsidRPr="00951142">
        <w:rPr>
          <w:kern w:val="2"/>
          <w:sz w:val="22"/>
          <w:szCs w:val="22"/>
        </w:rPr>
        <w:t>Dz.U. z 202</w:t>
      </w:r>
      <w:r w:rsidR="00413357" w:rsidRPr="00951142">
        <w:rPr>
          <w:kern w:val="2"/>
          <w:sz w:val="22"/>
          <w:szCs w:val="22"/>
        </w:rPr>
        <w:t>2</w:t>
      </w:r>
      <w:r w:rsidR="00F76F0D" w:rsidRPr="00951142">
        <w:rPr>
          <w:kern w:val="2"/>
          <w:sz w:val="22"/>
          <w:szCs w:val="22"/>
        </w:rPr>
        <w:t xml:space="preserve"> r. </w:t>
      </w:r>
      <w:r w:rsidRPr="00951142">
        <w:rPr>
          <w:kern w:val="2"/>
          <w:sz w:val="22"/>
          <w:szCs w:val="22"/>
        </w:rPr>
        <w:t xml:space="preserve">poz. </w:t>
      </w:r>
      <w:r w:rsidR="00F76F0D" w:rsidRPr="00951142">
        <w:rPr>
          <w:kern w:val="2"/>
          <w:sz w:val="22"/>
          <w:szCs w:val="22"/>
        </w:rPr>
        <w:t>1</w:t>
      </w:r>
      <w:r w:rsidR="00413357" w:rsidRPr="00951142">
        <w:rPr>
          <w:kern w:val="2"/>
          <w:sz w:val="22"/>
          <w:szCs w:val="22"/>
        </w:rPr>
        <w:t>710</w:t>
      </w:r>
      <w:r w:rsidR="00030C36" w:rsidRPr="00951142">
        <w:rPr>
          <w:kern w:val="2"/>
          <w:sz w:val="22"/>
          <w:szCs w:val="22"/>
        </w:rPr>
        <w:t>, ze zm.</w:t>
      </w:r>
      <w:r w:rsidRPr="00951142">
        <w:rPr>
          <w:kern w:val="2"/>
          <w:sz w:val="22"/>
          <w:szCs w:val="22"/>
        </w:rPr>
        <w:t>)</w:t>
      </w:r>
      <w:r w:rsidR="005E3D15" w:rsidRPr="00951142">
        <w:rPr>
          <w:kern w:val="2"/>
          <w:sz w:val="22"/>
          <w:szCs w:val="22"/>
        </w:rPr>
        <w:t>, zgodnie z art. 2 ust. 1 pkt 1 tej ustawy.</w:t>
      </w:r>
    </w:p>
    <w:p w14:paraId="4EE4046C" w14:textId="753AF817" w:rsidR="00350D18" w:rsidRPr="00951142" w:rsidRDefault="00350D18" w:rsidP="00350D18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951142">
        <w:rPr>
          <w:b/>
          <w:bCs/>
          <w:kern w:val="2"/>
          <w:sz w:val="22"/>
          <w:szCs w:val="22"/>
        </w:rPr>
        <w:t>§ 2</w:t>
      </w:r>
      <w:r w:rsidR="009524E7" w:rsidRPr="00951142">
        <w:rPr>
          <w:b/>
          <w:bCs/>
          <w:kern w:val="2"/>
          <w:sz w:val="22"/>
          <w:szCs w:val="22"/>
        </w:rPr>
        <w:t>.</w:t>
      </w:r>
      <w:r w:rsidRPr="00951142">
        <w:rPr>
          <w:b/>
          <w:bCs/>
          <w:kern w:val="2"/>
          <w:sz w:val="22"/>
          <w:szCs w:val="22"/>
        </w:rPr>
        <w:t xml:space="preserve"> </w:t>
      </w:r>
    </w:p>
    <w:p w14:paraId="6E031AA7" w14:textId="3E65F03E" w:rsidR="00FD63A2" w:rsidRPr="009C158B" w:rsidRDefault="009338AA" w:rsidP="00016784">
      <w:pPr>
        <w:widowControl w:val="0"/>
        <w:jc w:val="both"/>
        <w:rPr>
          <w:kern w:val="2"/>
          <w:sz w:val="22"/>
          <w:szCs w:val="22"/>
        </w:rPr>
      </w:pPr>
      <w:r w:rsidRPr="009C158B">
        <w:rPr>
          <w:kern w:val="2"/>
          <w:sz w:val="22"/>
          <w:szCs w:val="22"/>
        </w:rPr>
        <w:t>1</w:t>
      </w:r>
      <w:r w:rsidR="000A64EF" w:rsidRPr="009C158B">
        <w:rPr>
          <w:kern w:val="2"/>
          <w:sz w:val="22"/>
          <w:szCs w:val="22"/>
        </w:rPr>
        <w:t>.</w:t>
      </w:r>
      <w:r w:rsidR="006E0F20" w:rsidRPr="009C158B">
        <w:rPr>
          <w:kern w:val="2"/>
          <w:sz w:val="22"/>
          <w:szCs w:val="22"/>
        </w:rPr>
        <w:t>Zamawiaj</w:t>
      </w:r>
      <w:r w:rsidR="000A64EF" w:rsidRPr="009C158B">
        <w:rPr>
          <w:kern w:val="2"/>
          <w:sz w:val="22"/>
          <w:szCs w:val="22"/>
        </w:rPr>
        <w:t>ą</w:t>
      </w:r>
      <w:r w:rsidR="006E0F20" w:rsidRPr="009C158B">
        <w:rPr>
          <w:kern w:val="2"/>
          <w:sz w:val="22"/>
          <w:szCs w:val="22"/>
        </w:rPr>
        <w:t>cy powierza a wykonawca przyjmuje wykonanie operatów szacunkowych</w:t>
      </w:r>
      <w:r w:rsidR="00133084" w:rsidRPr="009C158B">
        <w:rPr>
          <w:kern w:val="2"/>
          <w:sz w:val="22"/>
          <w:szCs w:val="22"/>
        </w:rPr>
        <w:t>:</w:t>
      </w:r>
      <w:r w:rsidR="006E0F20" w:rsidRPr="009C158B">
        <w:rPr>
          <w:kern w:val="2"/>
          <w:sz w:val="22"/>
          <w:szCs w:val="22"/>
        </w:rPr>
        <w:t xml:space="preserve"> </w:t>
      </w:r>
      <w:bookmarkStart w:id="0" w:name="_Hlk505854702"/>
      <w:r w:rsidR="00016784" w:rsidRPr="009C158B">
        <w:rPr>
          <w:kern w:val="2"/>
          <w:sz w:val="22"/>
          <w:szCs w:val="22"/>
        </w:rPr>
        <w:t xml:space="preserve"> </w:t>
      </w:r>
    </w:p>
    <w:p w14:paraId="2C6FE12D" w14:textId="77777777" w:rsidR="00FD63A2" w:rsidRPr="009C158B" w:rsidRDefault="00FD63A2" w:rsidP="00016784">
      <w:pPr>
        <w:widowControl w:val="0"/>
        <w:jc w:val="both"/>
        <w:rPr>
          <w:kern w:val="2"/>
          <w:sz w:val="22"/>
          <w:szCs w:val="22"/>
        </w:rPr>
      </w:pPr>
    </w:p>
    <w:p w14:paraId="1E0BE61A" w14:textId="5077769C" w:rsidR="00FD63A2" w:rsidRPr="009C158B" w:rsidRDefault="00133084" w:rsidP="00DB0EE4">
      <w:pPr>
        <w:pStyle w:val="Akapitzlist"/>
        <w:widowControl w:val="0"/>
        <w:numPr>
          <w:ilvl w:val="0"/>
          <w:numId w:val="7"/>
        </w:numPr>
        <w:ind w:left="284" w:hanging="284"/>
        <w:jc w:val="both"/>
        <w:rPr>
          <w:kern w:val="2"/>
          <w:sz w:val="22"/>
          <w:szCs w:val="22"/>
        </w:rPr>
      </w:pPr>
      <w:r w:rsidRPr="009C158B">
        <w:rPr>
          <w:kern w:val="2"/>
          <w:sz w:val="22"/>
          <w:szCs w:val="22"/>
        </w:rPr>
        <w:t xml:space="preserve">określających wartość prawa własności niżej wymienionych nieruchomości gruntowych, stanowiących własność Skarbu Państwa </w:t>
      </w:r>
      <w:r w:rsidR="00016784" w:rsidRPr="009C158B">
        <w:rPr>
          <w:kern w:val="2"/>
          <w:sz w:val="22"/>
          <w:szCs w:val="22"/>
        </w:rPr>
        <w:t xml:space="preserve">będących w użytkowaniu wieczystym osób fizycznych </w:t>
      </w:r>
      <w:r w:rsidR="0023441E">
        <w:rPr>
          <w:kern w:val="2"/>
          <w:sz w:val="22"/>
          <w:szCs w:val="22"/>
        </w:rPr>
        <w:t xml:space="preserve">                           </w:t>
      </w:r>
      <w:r w:rsidR="00016784" w:rsidRPr="009C158B">
        <w:rPr>
          <w:kern w:val="2"/>
          <w:sz w:val="22"/>
          <w:szCs w:val="22"/>
        </w:rPr>
        <w:t xml:space="preserve">i prawnych:  </w:t>
      </w:r>
      <w:bookmarkStart w:id="1" w:name="_Hlk96079527"/>
      <w:r w:rsidR="00FD63A2" w:rsidRPr="009C158B">
        <w:rPr>
          <w:kern w:val="2"/>
          <w:sz w:val="22"/>
          <w:szCs w:val="22"/>
        </w:rPr>
        <w:t xml:space="preserve"> </w:t>
      </w:r>
      <w:bookmarkStart w:id="2" w:name="_Hlk108516872"/>
    </w:p>
    <w:p w14:paraId="6262AC98" w14:textId="5D3A7FBD" w:rsidR="00FD63A2" w:rsidRPr="00951142" w:rsidRDefault="00FD63A2" w:rsidP="00FD63A2">
      <w:pPr>
        <w:jc w:val="both"/>
        <w:rPr>
          <w:kern w:val="2"/>
          <w:sz w:val="22"/>
          <w:szCs w:val="22"/>
        </w:rPr>
      </w:pPr>
      <w:bookmarkStart w:id="3" w:name="_Hlk128568324"/>
      <w:r w:rsidRPr="00951142">
        <w:rPr>
          <w:kern w:val="2"/>
          <w:sz w:val="22"/>
          <w:szCs w:val="22"/>
        </w:rPr>
        <w:t xml:space="preserve">a) Pułtusk obręb 4  działka nr  </w:t>
      </w:r>
      <w:bookmarkEnd w:id="2"/>
      <w:r w:rsidRPr="00951142">
        <w:rPr>
          <w:kern w:val="2"/>
          <w:sz w:val="22"/>
          <w:szCs w:val="22"/>
        </w:rPr>
        <w:t>46/3</w:t>
      </w:r>
      <w:r w:rsidRPr="00951142">
        <w:rPr>
          <w:rFonts w:eastAsia="Lucida Sans Unicode"/>
          <w:kern w:val="1"/>
          <w:sz w:val="22"/>
          <w:szCs w:val="22"/>
          <w:lang w:eastAsia="hi-IN" w:bidi="hi-IN"/>
        </w:rPr>
        <w:t xml:space="preserve">  o pow. 0,5019 ha,</w:t>
      </w:r>
      <w:r w:rsidRPr="00951142">
        <w:rPr>
          <w:kern w:val="2"/>
          <w:sz w:val="22"/>
          <w:szCs w:val="22"/>
        </w:rPr>
        <w:t xml:space="preserve"> </w:t>
      </w:r>
      <w:bookmarkStart w:id="4" w:name="_Hlk113448374"/>
      <w:r w:rsidRPr="00951142">
        <w:rPr>
          <w:kern w:val="2"/>
          <w:sz w:val="22"/>
          <w:szCs w:val="22"/>
        </w:rPr>
        <w:t>objęta księgą wieczystą</w:t>
      </w:r>
      <w:bookmarkEnd w:id="4"/>
      <w:r w:rsidRPr="00951142">
        <w:rPr>
          <w:kern w:val="2"/>
          <w:sz w:val="22"/>
          <w:szCs w:val="22"/>
        </w:rPr>
        <w:t xml:space="preserve"> prowadzoną przez Sąd Rejonowy w Pułtusku</w:t>
      </w:r>
      <w:r w:rsidR="009C158B">
        <w:rPr>
          <w:kern w:val="2"/>
          <w:sz w:val="22"/>
          <w:szCs w:val="22"/>
        </w:rPr>
        <w:t>,</w:t>
      </w:r>
    </w:p>
    <w:bookmarkEnd w:id="3"/>
    <w:p w14:paraId="2D7E1892" w14:textId="28435C77" w:rsidR="00FD63A2" w:rsidRPr="00951142" w:rsidRDefault="00FD63A2" w:rsidP="00FD63A2">
      <w:pPr>
        <w:jc w:val="both"/>
        <w:rPr>
          <w:kern w:val="2"/>
          <w:sz w:val="22"/>
          <w:szCs w:val="22"/>
        </w:rPr>
      </w:pPr>
      <w:r w:rsidRPr="00951142">
        <w:rPr>
          <w:kern w:val="2"/>
          <w:sz w:val="22"/>
          <w:szCs w:val="22"/>
        </w:rPr>
        <w:t>b) Pułtusk obręb 13  działka nr  86</w:t>
      </w:r>
      <w:r w:rsidRPr="00951142">
        <w:rPr>
          <w:rFonts w:eastAsia="Lucida Sans Unicode"/>
          <w:kern w:val="1"/>
          <w:sz w:val="22"/>
          <w:szCs w:val="22"/>
          <w:lang w:eastAsia="hi-IN" w:bidi="hi-IN"/>
        </w:rPr>
        <w:t xml:space="preserve">  o pow. 0,2603 ha,</w:t>
      </w:r>
      <w:r w:rsidRPr="00951142">
        <w:rPr>
          <w:kern w:val="2"/>
          <w:sz w:val="22"/>
          <w:szCs w:val="22"/>
        </w:rPr>
        <w:t xml:space="preserve"> objęta księgą wieczystą prowadzoną przez Sąd Rejonowy w Pułtusku</w:t>
      </w:r>
      <w:r w:rsidR="009C158B">
        <w:rPr>
          <w:kern w:val="2"/>
          <w:sz w:val="22"/>
          <w:szCs w:val="22"/>
        </w:rPr>
        <w:t>,</w:t>
      </w:r>
    </w:p>
    <w:p w14:paraId="546C0711" w14:textId="3B3EFCCD" w:rsidR="00FD63A2" w:rsidRPr="00951142" w:rsidRDefault="00FD63A2" w:rsidP="00FD63A2">
      <w:pPr>
        <w:jc w:val="both"/>
        <w:rPr>
          <w:kern w:val="2"/>
          <w:sz w:val="22"/>
          <w:szCs w:val="22"/>
        </w:rPr>
      </w:pPr>
      <w:r w:rsidRPr="00951142">
        <w:rPr>
          <w:kern w:val="2"/>
          <w:sz w:val="22"/>
          <w:szCs w:val="22"/>
        </w:rPr>
        <w:t>c) Pułtusk obręb 13  działki nr  125/6</w:t>
      </w:r>
      <w:r w:rsidRPr="00951142">
        <w:rPr>
          <w:rFonts w:eastAsia="Lucida Sans Unicode"/>
          <w:kern w:val="1"/>
          <w:sz w:val="22"/>
          <w:szCs w:val="22"/>
          <w:lang w:eastAsia="hi-IN" w:bidi="hi-IN"/>
        </w:rPr>
        <w:t xml:space="preserve">  i 125/7 o łącznej pow. 0,2268 ha,</w:t>
      </w:r>
      <w:r w:rsidRPr="00951142">
        <w:rPr>
          <w:kern w:val="2"/>
          <w:sz w:val="22"/>
          <w:szCs w:val="22"/>
        </w:rPr>
        <w:t xml:space="preserve"> objęte księgą wieczystą  prowadzoną przez Sąd Rejonowy w Pułtusku</w:t>
      </w:r>
      <w:r w:rsidR="009C158B">
        <w:rPr>
          <w:kern w:val="2"/>
          <w:sz w:val="22"/>
          <w:szCs w:val="22"/>
        </w:rPr>
        <w:t>,</w:t>
      </w:r>
      <w:r w:rsidRPr="00951142">
        <w:rPr>
          <w:kern w:val="2"/>
          <w:sz w:val="22"/>
          <w:szCs w:val="22"/>
        </w:rPr>
        <w:t xml:space="preserve"> </w:t>
      </w:r>
    </w:p>
    <w:p w14:paraId="7D97A32C" w14:textId="7A750775" w:rsidR="00FD63A2" w:rsidRPr="00951142" w:rsidRDefault="00FD63A2" w:rsidP="00FD63A2">
      <w:pPr>
        <w:jc w:val="both"/>
        <w:rPr>
          <w:kern w:val="2"/>
          <w:sz w:val="22"/>
          <w:szCs w:val="22"/>
        </w:rPr>
      </w:pPr>
      <w:r w:rsidRPr="00951142">
        <w:rPr>
          <w:kern w:val="2"/>
          <w:sz w:val="22"/>
          <w:szCs w:val="22"/>
        </w:rPr>
        <w:t xml:space="preserve">d)  Pułtusk obręb 19 działka nr  104/14 </w:t>
      </w:r>
      <w:r w:rsidRPr="00951142">
        <w:rPr>
          <w:rFonts w:eastAsia="Lucida Sans Unicode"/>
          <w:kern w:val="1"/>
          <w:sz w:val="22"/>
          <w:szCs w:val="22"/>
          <w:lang w:eastAsia="hi-IN" w:bidi="hi-IN"/>
        </w:rPr>
        <w:t>o pow.  0,1095 ha,</w:t>
      </w:r>
      <w:r w:rsidRPr="00951142">
        <w:rPr>
          <w:kern w:val="2"/>
          <w:sz w:val="22"/>
          <w:szCs w:val="22"/>
        </w:rPr>
        <w:t xml:space="preserve"> objęta księgą wieczystą prowadzoną przez Sąd Rejonowy w Pułtusku</w:t>
      </w:r>
      <w:r w:rsidR="009C158B">
        <w:rPr>
          <w:kern w:val="2"/>
          <w:sz w:val="22"/>
          <w:szCs w:val="22"/>
        </w:rPr>
        <w:t>,</w:t>
      </w:r>
    </w:p>
    <w:p w14:paraId="03C6D19B" w14:textId="76ABFC2D" w:rsidR="00FD63A2" w:rsidRPr="00951142" w:rsidRDefault="00FD63A2" w:rsidP="00FD63A2">
      <w:pPr>
        <w:jc w:val="both"/>
        <w:rPr>
          <w:kern w:val="2"/>
          <w:sz w:val="22"/>
          <w:szCs w:val="22"/>
        </w:rPr>
      </w:pPr>
      <w:r w:rsidRPr="00951142">
        <w:rPr>
          <w:kern w:val="2"/>
          <w:sz w:val="22"/>
          <w:szCs w:val="22"/>
        </w:rPr>
        <w:t>e) Pułtusk obręb 20 działki nr  46/1, 46/2, 46/3</w:t>
      </w:r>
      <w:r w:rsidRPr="00951142">
        <w:rPr>
          <w:rFonts w:eastAsia="Lucida Sans Unicode"/>
          <w:kern w:val="1"/>
          <w:sz w:val="22"/>
          <w:szCs w:val="22"/>
          <w:lang w:eastAsia="hi-IN" w:bidi="hi-IN"/>
        </w:rPr>
        <w:t xml:space="preserve">  o łącznej pow. 1,3593 ha,</w:t>
      </w:r>
      <w:r w:rsidRPr="00951142">
        <w:rPr>
          <w:kern w:val="2"/>
          <w:sz w:val="22"/>
          <w:szCs w:val="22"/>
        </w:rPr>
        <w:t xml:space="preserve"> objęte dwoma księgami wieczystymi  prowadzonymi przez Sąd Rejonowy w Pułtusku</w:t>
      </w:r>
      <w:r w:rsidR="009C158B">
        <w:rPr>
          <w:kern w:val="2"/>
          <w:sz w:val="22"/>
          <w:szCs w:val="22"/>
        </w:rPr>
        <w:t>,</w:t>
      </w:r>
    </w:p>
    <w:p w14:paraId="7A79C670" w14:textId="21323180" w:rsidR="00FD63A2" w:rsidRPr="00951142" w:rsidRDefault="00FD63A2" w:rsidP="00FD63A2">
      <w:pPr>
        <w:jc w:val="both"/>
        <w:rPr>
          <w:kern w:val="2"/>
          <w:sz w:val="22"/>
          <w:szCs w:val="22"/>
        </w:rPr>
      </w:pPr>
      <w:r w:rsidRPr="00951142">
        <w:rPr>
          <w:kern w:val="2"/>
          <w:sz w:val="22"/>
          <w:szCs w:val="22"/>
        </w:rPr>
        <w:t>f) Pułtusk obręb 20 działki nr 1476/12</w:t>
      </w:r>
      <w:r w:rsidRPr="00951142">
        <w:rPr>
          <w:rFonts w:eastAsia="Lucida Sans Unicode"/>
          <w:kern w:val="1"/>
          <w:sz w:val="22"/>
          <w:szCs w:val="22"/>
          <w:lang w:eastAsia="hi-IN" w:bidi="hi-IN"/>
        </w:rPr>
        <w:t xml:space="preserve">  i 1476/34 o </w:t>
      </w:r>
      <w:r w:rsidR="009C158B">
        <w:rPr>
          <w:rFonts w:eastAsia="Lucida Sans Unicode"/>
          <w:kern w:val="1"/>
          <w:sz w:val="22"/>
          <w:szCs w:val="22"/>
          <w:lang w:eastAsia="hi-IN" w:bidi="hi-IN"/>
        </w:rPr>
        <w:t xml:space="preserve">łącznej </w:t>
      </w:r>
      <w:r w:rsidRPr="00951142">
        <w:rPr>
          <w:rFonts w:eastAsia="Lucida Sans Unicode"/>
          <w:kern w:val="1"/>
          <w:sz w:val="22"/>
          <w:szCs w:val="22"/>
          <w:lang w:eastAsia="hi-IN" w:bidi="hi-IN"/>
        </w:rPr>
        <w:t xml:space="preserve">pow. 0,0566  ha </w:t>
      </w:r>
      <w:r w:rsidRPr="00951142">
        <w:rPr>
          <w:kern w:val="2"/>
          <w:sz w:val="22"/>
          <w:szCs w:val="22"/>
        </w:rPr>
        <w:t>objęte  księgą wieczystą</w:t>
      </w:r>
      <w:r w:rsidRPr="00951142">
        <w:rPr>
          <w:rFonts w:eastAsia="Lucida Sans Unicode"/>
          <w:kern w:val="1"/>
          <w:sz w:val="22"/>
          <w:szCs w:val="22"/>
          <w:lang w:eastAsia="hi-IN" w:bidi="hi-IN"/>
        </w:rPr>
        <w:t xml:space="preserve">  </w:t>
      </w:r>
      <w:r w:rsidRPr="00951142">
        <w:rPr>
          <w:kern w:val="2"/>
          <w:sz w:val="22"/>
          <w:szCs w:val="22"/>
        </w:rPr>
        <w:t>prowadzoną przez Sąd Rejonowy w Pułtusku</w:t>
      </w:r>
      <w:r w:rsidR="009C158B">
        <w:rPr>
          <w:kern w:val="2"/>
          <w:sz w:val="22"/>
          <w:szCs w:val="22"/>
        </w:rPr>
        <w:t>,</w:t>
      </w:r>
    </w:p>
    <w:p w14:paraId="2C165398" w14:textId="722313C2" w:rsidR="00FD63A2" w:rsidRPr="00951142" w:rsidRDefault="00FD63A2" w:rsidP="00FD63A2">
      <w:pPr>
        <w:jc w:val="both"/>
        <w:rPr>
          <w:kern w:val="2"/>
          <w:sz w:val="22"/>
          <w:szCs w:val="22"/>
        </w:rPr>
      </w:pPr>
      <w:r w:rsidRPr="00951142">
        <w:rPr>
          <w:kern w:val="2"/>
          <w:sz w:val="22"/>
          <w:szCs w:val="22"/>
        </w:rPr>
        <w:t>g)  Pułtusk obręb 20 działka nr</w:t>
      </w:r>
      <w:r w:rsidRPr="00951142">
        <w:rPr>
          <w:rFonts w:eastAsia="Lucida Sans Unicode"/>
          <w:kern w:val="1"/>
          <w:sz w:val="22"/>
          <w:szCs w:val="22"/>
          <w:lang w:eastAsia="hi-IN" w:bidi="hi-IN"/>
        </w:rPr>
        <w:t xml:space="preserve">  1476/29 o pow. 0,0342 ha, </w:t>
      </w:r>
      <w:r w:rsidRPr="00951142">
        <w:rPr>
          <w:kern w:val="2"/>
          <w:sz w:val="22"/>
          <w:szCs w:val="22"/>
        </w:rPr>
        <w:t>objęt</w:t>
      </w:r>
      <w:r w:rsidR="009C158B">
        <w:rPr>
          <w:kern w:val="2"/>
          <w:sz w:val="22"/>
          <w:szCs w:val="22"/>
        </w:rPr>
        <w:t>a</w:t>
      </w:r>
      <w:r w:rsidRPr="00951142">
        <w:rPr>
          <w:kern w:val="2"/>
          <w:sz w:val="22"/>
          <w:szCs w:val="22"/>
        </w:rPr>
        <w:t xml:space="preserve"> księgą wieczystą prowadzoną przez Sąd Rejonowy w Pułtusku</w:t>
      </w:r>
      <w:r w:rsidR="009C158B">
        <w:rPr>
          <w:kern w:val="2"/>
          <w:sz w:val="22"/>
          <w:szCs w:val="22"/>
        </w:rPr>
        <w:t>,</w:t>
      </w:r>
    </w:p>
    <w:p w14:paraId="431442E5" w14:textId="46B9E7EC" w:rsidR="00FD63A2" w:rsidRPr="00951142" w:rsidRDefault="00FD63A2" w:rsidP="00FD63A2">
      <w:pPr>
        <w:jc w:val="both"/>
        <w:rPr>
          <w:kern w:val="2"/>
          <w:sz w:val="22"/>
          <w:szCs w:val="22"/>
        </w:rPr>
      </w:pPr>
      <w:r w:rsidRPr="00951142">
        <w:rPr>
          <w:kern w:val="2"/>
          <w:sz w:val="22"/>
          <w:szCs w:val="22"/>
        </w:rPr>
        <w:t xml:space="preserve">h)  </w:t>
      </w:r>
      <w:r w:rsidRPr="00951142">
        <w:rPr>
          <w:rFonts w:eastAsia="Lucida Sans Unicode"/>
          <w:kern w:val="1"/>
          <w:sz w:val="22"/>
          <w:szCs w:val="22"/>
          <w:lang w:eastAsia="hi-IN" w:bidi="hi-IN"/>
        </w:rPr>
        <w:t>Pułtusk obręb 20 działka nr 1476/23 o pow. 0,1558 ha, objęta  księgą wieczystą</w:t>
      </w:r>
      <w:r w:rsidRPr="00951142">
        <w:rPr>
          <w:kern w:val="2"/>
          <w:sz w:val="22"/>
          <w:szCs w:val="22"/>
        </w:rPr>
        <w:t xml:space="preserve"> prowadzoną przez Sąd Rejonowy w Pułtusku</w:t>
      </w:r>
      <w:r w:rsidR="009C158B">
        <w:rPr>
          <w:kern w:val="2"/>
          <w:sz w:val="22"/>
          <w:szCs w:val="22"/>
        </w:rPr>
        <w:t>,</w:t>
      </w:r>
    </w:p>
    <w:p w14:paraId="57688A45" w14:textId="720F65B4" w:rsidR="00FD63A2" w:rsidRPr="00951142" w:rsidRDefault="00FD63A2" w:rsidP="00FD63A2">
      <w:pPr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  <w:r w:rsidRPr="00951142">
        <w:rPr>
          <w:kern w:val="2"/>
          <w:sz w:val="22"/>
          <w:szCs w:val="22"/>
        </w:rPr>
        <w:t xml:space="preserve">i) </w:t>
      </w:r>
      <w:r w:rsidRPr="00951142">
        <w:rPr>
          <w:rFonts w:eastAsia="Lucida Sans Unicode"/>
          <w:kern w:val="1"/>
          <w:sz w:val="22"/>
          <w:szCs w:val="22"/>
          <w:lang w:eastAsia="hi-IN" w:bidi="hi-IN"/>
        </w:rPr>
        <w:t>Pułtusk obręb 23 działka nr 76/3 o pow.  0,0987 ha, objęta księgą wieczystą</w:t>
      </w:r>
      <w:r w:rsidRPr="00951142">
        <w:rPr>
          <w:kern w:val="2"/>
          <w:sz w:val="22"/>
          <w:szCs w:val="22"/>
        </w:rPr>
        <w:t xml:space="preserve"> prowadzoną przez Sąd Rejonowy w Pułtusku</w:t>
      </w:r>
      <w:r w:rsidR="009C158B">
        <w:rPr>
          <w:kern w:val="2"/>
          <w:sz w:val="22"/>
          <w:szCs w:val="22"/>
        </w:rPr>
        <w:t>,</w:t>
      </w:r>
    </w:p>
    <w:p w14:paraId="29BAD40F" w14:textId="53BDA100" w:rsidR="00FD63A2" w:rsidRPr="00951142" w:rsidRDefault="00FD63A2" w:rsidP="00FD63A2">
      <w:pPr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  <w:r w:rsidRPr="00951142">
        <w:rPr>
          <w:rFonts w:eastAsia="Lucida Sans Unicode"/>
          <w:kern w:val="1"/>
          <w:sz w:val="22"/>
          <w:szCs w:val="22"/>
          <w:lang w:eastAsia="hi-IN" w:bidi="hi-IN"/>
        </w:rPr>
        <w:t xml:space="preserve">j)  Pułtusk obręb 23 działka nr 77/18 o  pow. 0,0300 ha,  </w:t>
      </w:r>
      <w:r w:rsidRPr="00951142">
        <w:rPr>
          <w:kern w:val="2"/>
          <w:sz w:val="22"/>
          <w:szCs w:val="22"/>
        </w:rPr>
        <w:t>objęta  księgą wieczystą</w:t>
      </w:r>
      <w:r w:rsidRPr="00951142">
        <w:rPr>
          <w:rFonts w:eastAsia="Lucida Sans Unicode"/>
          <w:kern w:val="1"/>
          <w:sz w:val="22"/>
          <w:szCs w:val="22"/>
          <w:lang w:eastAsia="hi-IN" w:bidi="hi-IN"/>
        </w:rPr>
        <w:t xml:space="preserve"> </w:t>
      </w:r>
      <w:r w:rsidRPr="00951142">
        <w:rPr>
          <w:kern w:val="2"/>
          <w:sz w:val="22"/>
          <w:szCs w:val="22"/>
        </w:rPr>
        <w:t>prowadzoną przez Sąd Rejonowy w Pułtusku</w:t>
      </w:r>
      <w:r w:rsidR="009C158B">
        <w:rPr>
          <w:kern w:val="2"/>
          <w:sz w:val="22"/>
          <w:szCs w:val="22"/>
        </w:rPr>
        <w:t>,</w:t>
      </w:r>
    </w:p>
    <w:p w14:paraId="0659ECCA" w14:textId="2CD66B85" w:rsidR="00FD63A2" w:rsidRPr="00951142" w:rsidRDefault="00FD63A2" w:rsidP="00FD63A2">
      <w:pPr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  <w:r w:rsidRPr="00951142">
        <w:rPr>
          <w:rFonts w:eastAsia="Lucida Sans Unicode"/>
          <w:kern w:val="1"/>
          <w:sz w:val="22"/>
          <w:szCs w:val="22"/>
          <w:lang w:eastAsia="hi-IN" w:bidi="hi-IN"/>
        </w:rPr>
        <w:t xml:space="preserve">k) Pułtusk obręb 23  działka nr 77/9  o pow. 0,1811 ha,  </w:t>
      </w:r>
      <w:r w:rsidRPr="00951142">
        <w:rPr>
          <w:kern w:val="2"/>
          <w:sz w:val="22"/>
          <w:szCs w:val="22"/>
        </w:rPr>
        <w:t>objęta księgą wieczystą prowadzoną przez Sąd Rejonowy w Pułtusku</w:t>
      </w:r>
      <w:r w:rsidR="009C158B">
        <w:rPr>
          <w:kern w:val="2"/>
          <w:sz w:val="22"/>
          <w:szCs w:val="22"/>
        </w:rPr>
        <w:t>,</w:t>
      </w:r>
    </w:p>
    <w:p w14:paraId="4F84212E" w14:textId="38E7A416" w:rsidR="00FD63A2" w:rsidRPr="00951142" w:rsidRDefault="00FD63A2" w:rsidP="00FD63A2">
      <w:pPr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  <w:r w:rsidRPr="00951142">
        <w:rPr>
          <w:rFonts w:eastAsia="Lucida Sans Unicode"/>
          <w:kern w:val="1"/>
          <w:sz w:val="22"/>
          <w:szCs w:val="22"/>
          <w:lang w:eastAsia="hi-IN" w:bidi="hi-IN"/>
        </w:rPr>
        <w:t xml:space="preserve">l)  Pułtusk obręb 24 działka nr 91  o pow. 0,3520 ha,  </w:t>
      </w:r>
      <w:r w:rsidRPr="00951142">
        <w:rPr>
          <w:kern w:val="2"/>
          <w:sz w:val="22"/>
          <w:szCs w:val="22"/>
        </w:rPr>
        <w:t>objęta księgą wieczystą</w:t>
      </w:r>
      <w:r w:rsidRPr="00951142">
        <w:rPr>
          <w:rFonts w:eastAsia="Lucida Sans Unicode"/>
          <w:kern w:val="1"/>
          <w:sz w:val="22"/>
          <w:szCs w:val="22"/>
          <w:lang w:eastAsia="hi-IN" w:bidi="hi-IN"/>
        </w:rPr>
        <w:t xml:space="preserve"> </w:t>
      </w:r>
      <w:r w:rsidRPr="00951142">
        <w:rPr>
          <w:kern w:val="2"/>
          <w:sz w:val="22"/>
          <w:szCs w:val="22"/>
        </w:rPr>
        <w:t>prowadzoną przez Sąd Rejonowy w Pułtusku</w:t>
      </w:r>
      <w:r w:rsidR="009C158B">
        <w:rPr>
          <w:kern w:val="2"/>
          <w:sz w:val="22"/>
          <w:szCs w:val="22"/>
        </w:rPr>
        <w:t>,</w:t>
      </w:r>
    </w:p>
    <w:p w14:paraId="77BFB75C" w14:textId="298EA082" w:rsidR="00FD63A2" w:rsidRPr="00951142" w:rsidRDefault="00FD63A2" w:rsidP="00FD63A2">
      <w:pPr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  <w:r w:rsidRPr="00951142">
        <w:rPr>
          <w:rFonts w:eastAsia="Lucida Sans Unicode"/>
          <w:kern w:val="1"/>
          <w:sz w:val="22"/>
          <w:szCs w:val="22"/>
          <w:lang w:eastAsia="hi-IN" w:bidi="hi-IN"/>
        </w:rPr>
        <w:t>ł)  Pułtusk obręb 24  działki nr 88/2 o pow. 0,1282 ha, 88/27 o pow. 0,1655 ha, 88/28 o pow. 0,3570 ha, 88/29 o pow. 0,1526 ha, 88/30 o pow. 0,2152 ha</w:t>
      </w:r>
      <w:r w:rsidRPr="00951142">
        <w:rPr>
          <w:rFonts w:eastAsia="Lucida Sans Unicode"/>
          <w:b/>
          <w:bCs/>
          <w:kern w:val="1"/>
          <w:sz w:val="22"/>
          <w:szCs w:val="22"/>
          <w:lang w:eastAsia="hi-IN" w:bidi="hi-IN"/>
        </w:rPr>
        <w:t xml:space="preserve">, </w:t>
      </w:r>
      <w:r w:rsidRPr="00951142">
        <w:rPr>
          <w:kern w:val="2"/>
          <w:sz w:val="22"/>
          <w:szCs w:val="22"/>
        </w:rPr>
        <w:t>objęte trzema księgami wieczystymi</w:t>
      </w:r>
      <w:r w:rsidRPr="00951142">
        <w:rPr>
          <w:rFonts w:eastAsia="Lucida Sans Unicode"/>
          <w:kern w:val="1"/>
          <w:sz w:val="22"/>
          <w:szCs w:val="22"/>
          <w:lang w:eastAsia="hi-IN" w:bidi="hi-IN"/>
        </w:rPr>
        <w:t xml:space="preserve"> </w:t>
      </w:r>
      <w:r w:rsidRPr="00951142">
        <w:rPr>
          <w:kern w:val="2"/>
          <w:sz w:val="22"/>
          <w:szCs w:val="22"/>
        </w:rPr>
        <w:t>prowadzonymi przez Sąd Rejonowy w Pułtusku</w:t>
      </w:r>
      <w:r w:rsidR="009C158B">
        <w:rPr>
          <w:kern w:val="2"/>
          <w:sz w:val="22"/>
          <w:szCs w:val="22"/>
        </w:rPr>
        <w:t>,</w:t>
      </w:r>
    </w:p>
    <w:p w14:paraId="054F0BC6" w14:textId="5FB05DC3" w:rsidR="00FD63A2" w:rsidRPr="00951142" w:rsidRDefault="00FD63A2" w:rsidP="00FD63A2">
      <w:pPr>
        <w:jc w:val="both"/>
        <w:rPr>
          <w:kern w:val="2"/>
          <w:sz w:val="22"/>
          <w:szCs w:val="22"/>
        </w:rPr>
      </w:pPr>
      <w:r w:rsidRPr="00951142">
        <w:rPr>
          <w:rFonts w:eastAsia="Lucida Sans Unicode"/>
          <w:kern w:val="1"/>
          <w:sz w:val="22"/>
          <w:szCs w:val="22"/>
          <w:lang w:eastAsia="hi-IN" w:bidi="hi-IN"/>
        </w:rPr>
        <w:t xml:space="preserve">m) obręb Grabówiec gmina Pułtusk działka nr 122/2 o pow. 2,4684 ha, </w:t>
      </w:r>
      <w:r w:rsidRPr="00951142">
        <w:rPr>
          <w:kern w:val="2"/>
          <w:sz w:val="22"/>
          <w:szCs w:val="22"/>
        </w:rPr>
        <w:t>objęta księgą wieczystą</w:t>
      </w:r>
      <w:r w:rsidRPr="00951142">
        <w:rPr>
          <w:rFonts w:eastAsia="Lucida Sans Unicode"/>
          <w:kern w:val="1"/>
          <w:sz w:val="22"/>
          <w:szCs w:val="22"/>
          <w:lang w:eastAsia="hi-IN" w:bidi="hi-IN"/>
        </w:rPr>
        <w:t xml:space="preserve">  </w:t>
      </w:r>
      <w:r w:rsidRPr="00951142">
        <w:rPr>
          <w:kern w:val="2"/>
          <w:sz w:val="22"/>
          <w:szCs w:val="22"/>
        </w:rPr>
        <w:t>prowadzoną przez Sąd Rejonowy w Pułtusku</w:t>
      </w:r>
      <w:r w:rsidR="009C158B">
        <w:rPr>
          <w:kern w:val="2"/>
          <w:sz w:val="22"/>
          <w:szCs w:val="22"/>
        </w:rPr>
        <w:t>,</w:t>
      </w:r>
      <w:r w:rsidRPr="00951142">
        <w:rPr>
          <w:rFonts w:eastAsia="Lucida Sans Unicode"/>
          <w:kern w:val="1"/>
          <w:sz w:val="22"/>
          <w:szCs w:val="22"/>
          <w:lang w:eastAsia="hi-IN" w:bidi="hi-IN"/>
        </w:rPr>
        <w:t xml:space="preserve"> </w:t>
      </w:r>
    </w:p>
    <w:p w14:paraId="7F1729F5" w14:textId="5123A991" w:rsidR="00FD63A2" w:rsidRPr="00951142" w:rsidRDefault="00FD63A2" w:rsidP="00FD63A2">
      <w:pPr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  <w:r w:rsidRPr="00951142">
        <w:rPr>
          <w:rFonts w:eastAsia="Lucida Sans Unicode"/>
          <w:kern w:val="1"/>
          <w:sz w:val="22"/>
          <w:szCs w:val="22"/>
          <w:lang w:eastAsia="hi-IN" w:bidi="hi-IN"/>
        </w:rPr>
        <w:t xml:space="preserve">n)  obręb Gzowo gmina Pokrzywnica działka nr 153/1 o pow. 0,8346 ha, </w:t>
      </w:r>
      <w:r w:rsidRPr="00951142">
        <w:rPr>
          <w:kern w:val="2"/>
          <w:sz w:val="22"/>
          <w:szCs w:val="22"/>
        </w:rPr>
        <w:t>objęta księgą wieczystą</w:t>
      </w:r>
      <w:r w:rsidRPr="00951142">
        <w:rPr>
          <w:rFonts w:eastAsia="Lucida Sans Unicode"/>
          <w:kern w:val="1"/>
          <w:sz w:val="22"/>
          <w:szCs w:val="22"/>
          <w:lang w:eastAsia="hi-IN" w:bidi="hi-IN"/>
        </w:rPr>
        <w:t xml:space="preserve">  </w:t>
      </w:r>
      <w:r w:rsidRPr="00951142">
        <w:rPr>
          <w:kern w:val="2"/>
          <w:sz w:val="22"/>
          <w:szCs w:val="22"/>
        </w:rPr>
        <w:t>prowadzoną przez Sąd Rejonowy w Pułtusku</w:t>
      </w:r>
      <w:r w:rsidRPr="00951142">
        <w:rPr>
          <w:rFonts w:eastAsia="Lucida Sans Unicode"/>
          <w:kern w:val="1"/>
          <w:sz w:val="22"/>
          <w:szCs w:val="22"/>
          <w:lang w:eastAsia="hi-IN" w:bidi="hi-IN"/>
        </w:rPr>
        <w:t>.</w:t>
      </w:r>
    </w:p>
    <w:p w14:paraId="36B19F94" w14:textId="77777777" w:rsidR="00FD63A2" w:rsidRPr="00951142" w:rsidRDefault="00FD63A2" w:rsidP="00FD63A2">
      <w:pPr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  <w:r w:rsidRPr="00951142">
        <w:rPr>
          <w:rFonts w:eastAsia="Lucida Sans Unicode"/>
          <w:kern w:val="1"/>
          <w:sz w:val="22"/>
          <w:szCs w:val="22"/>
          <w:lang w:eastAsia="hi-IN" w:bidi="hi-IN"/>
        </w:rPr>
        <w:t xml:space="preserve"> </w:t>
      </w:r>
    </w:p>
    <w:p w14:paraId="5743C91B" w14:textId="77777777" w:rsidR="00FD63A2" w:rsidRPr="00951142" w:rsidRDefault="00FD63A2" w:rsidP="00FD63A2">
      <w:pPr>
        <w:jc w:val="both"/>
        <w:rPr>
          <w:kern w:val="2"/>
          <w:sz w:val="22"/>
          <w:szCs w:val="22"/>
        </w:rPr>
      </w:pPr>
      <w:r w:rsidRPr="00951142">
        <w:rPr>
          <w:kern w:val="2"/>
          <w:sz w:val="22"/>
          <w:szCs w:val="22"/>
        </w:rPr>
        <w:lastRenderedPageBreak/>
        <w:t>Opracowanie operatów szacunkowych jest niezbędne do celów aktualizacji opłat rocznych z tytułu użytkowania wieczystego nieruchomości gruntowych Skarbu Państwa.</w:t>
      </w:r>
    </w:p>
    <w:p w14:paraId="5E86F091" w14:textId="77777777" w:rsidR="00FD63A2" w:rsidRPr="00951142" w:rsidRDefault="00FD63A2" w:rsidP="00FD63A2">
      <w:pPr>
        <w:jc w:val="both"/>
        <w:rPr>
          <w:kern w:val="2"/>
          <w:sz w:val="22"/>
          <w:szCs w:val="22"/>
        </w:rPr>
      </w:pPr>
    </w:p>
    <w:p w14:paraId="79C7C9C2" w14:textId="564F65AF" w:rsidR="00FD63A2" w:rsidRPr="0023441E" w:rsidRDefault="00FD63A2" w:rsidP="00FD63A2">
      <w:pPr>
        <w:jc w:val="both"/>
        <w:rPr>
          <w:kern w:val="2"/>
          <w:sz w:val="22"/>
          <w:szCs w:val="22"/>
        </w:rPr>
      </w:pPr>
      <w:bookmarkStart w:id="5" w:name="_Hlk138767487"/>
      <w:r w:rsidRPr="0023441E">
        <w:rPr>
          <w:kern w:val="2"/>
          <w:sz w:val="22"/>
          <w:szCs w:val="22"/>
        </w:rPr>
        <w:t xml:space="preserve">2) </w:t>
      </w:r>
      <w:r w:rsidR="00746A82" w:rsidRPr="0023441E">
        <w:rPr>
          <w:kern w:val="2"/>
          <w:sz w:val="22"/>
          <w:szCs w:val="22"/>
        </w:rPr>
        <w:t xml:space="preserve">określającego </w:t>
      </w:r>
      <w:r w:rsidR="00133084" w:rsidRPr="0023441E">
        <w:rPr>
          <w:kern w:val="2"/>
          <w:sz w:val="22"/>
          <w:szCs w:val="22"/>
        </w:rPr>
        <w:t>wartość prawa własności niżej wymienion</w:t>
      </w:r>
      <w:r w:rsidR="00746A82" w:rsidRPr="0023441E">
        <w:rPr>
          <w:kern w:val="2"/>
          <w:sz w:val="22"/>
          <w:szCs w:val="22"/>
        </w:rPr>
        <w:t xml:space="preserve">ej </w:t>
      </w:r>
      <w:r w:rsidR="00133084" w:rsidRPr="0023441E">
        <w:rPr>
          <w:kern w:val="2"/>
          <w:sz w:val="22"/>
          <w:szCs w:val="22"/>
        </w:rPr>
        <w:t>nieruchomości gruntow</w:t>
      </w:r>
      <w:r w:rsidR="00746A82" w:rsidRPr="0023441E">
        <w:rPr>
          <w:kern w:val="2"/>
          <w:sz w:val="22"/>
          <w:szCs w:val="22"/>
        </w:rPr>
        <w:t>ej</w:t>
      </w:r>
      <w:r w:rsidR="009C158B" w:rsidRPr="0023441E">
        <w:rPr>
          <w:kern w:val="2"/>
          <w:sz w:val="22"/>
          <w:szCs w:val="22"/>
        </w:rPr>
        <w:t xml:space="preserve"> (bez zabudowań)</w:t>
      </w:r>
      <w:r w:rsidR="00133084" w:rsidRPr="0023441E">
        <w:rPr>
          <w:kern w:val="2"/>
          <w:sz w:val="22"/>
          <w:szCs w:val="22"/>
        </w:rPr>
        <w:t>, stanowiąc</w:t>
      </w:r>
      <w:r w:rsidR="00746A82" w:rsidRPr="0023441E">
        <w:rPr>
          <w:kern w:val="2"/>
          <w:sz w:val="22"/>
          <w:szCs w:val="22"/>
        </w:rPr>
        <w:t>ej</w:t>
      </w:r>
      <w:r w:rsidR="00133084" w:rsidRPr="0023441E">
        <w:rPr>
          <w:kern w:val="2"/>
          <w:sz w:val="22"/>
          <w:szCs w:val="22"/>
        </w:rPr>
        <w:t xml:space="preserve"> własność Skarbu Państwa </w:t>
      </w:r>
      <w:r w:rsidRPr="0023441E">
        <w:rPr>
          <w:kern w:val="2"/>
          <w:sz w:val="22"/>
          <w:szCs w:val="22"/>
        </w:rPr>
        <w:t xml:space="preserve">będącej w trwałym zarządzie jednostki organizacyjnej: </w:t>
      </w:r>
    </w:p>
    <w:p w14:paraId="5845205F" w14:textId="17B4C7BE" w:rsidR="00FD63A2" w:rsidRPr="00951142" w:rsidRDefault="00A145E9" w:rsidP="0078219F">
      <w:pPr>
        <w:pStyle w:val="Zawartotabeli"/>
        <w:snapToGrid w:val="0"/>
        <w:jc w:val="both"/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  <w:t>a</w:t>
      </w:r>
      <w:r w:rsidR="00FD63A2" w:rsidRPr="00951142">
        <w:rPr>
          <w:rFonts w:cs="Times New Roman"/>
          <w:kern w:val="2"/>
          <w:sz w:val="22"/>
          <w:szCs w:val="22"/>
        </w:rPr>
        <w:t xml:space="preserve">) Pułtusk obręb  24 działki  nr </w:t>
      </w:r>
      <w:r w:rsidR="00FD63A2" w:rsidRPr="00951142">
        <w:rPr>
          <w:rFonts w:cs="Times New Roman"/>
          <w:sz w:val="22"/>
          <w:szCs w:val="22"/>
        </w:rPr>
        <w:t>30/4, 30/6, 30/8, 30/9   o łącznej pow. 0,8466 ha,</w:t>
      </w:r>
      <w:r w:rsidR="00FD63A2" w:rsidRPr="00951142">
        <w:rPr>
          <w:rFonts w:cs="Times New Roman"/>
          <w:kern w:val="2"/>
          <w:sz w:val="22"/>
          <w:szCs w:val="22"/>
        </w:rPr>
        <w:t xml:space="preserve"> objęte księgą wieczystą prowadzoną przez Sąd Rejonowy w Pułtusku.  </w:t>
      </w:r>
    </w:p>
    <w:p w14:paraId="6EF7C9C1" w14:textId="77777777" w:rsidR="00FD63A2" w:rsidRPr="00951142" w:rsidRDefault="00FD63A2" w:rsidP="00FD63A2">
      <w:pPr>
        <w:jc w:val="both"/>
        <w:rPr>
          <w:kern w:val="2"/>
          <w:sz w:val="22"/>
          <w:szCs w:val="22"/>
        </w:rPr>
      </w:pPr>
      <w:r w:rsidRPr="00951142">
        <w:rPr>
          <w:kern w:val="2"/>
          <w:sz w:val="22"/>
          <w:szCs w:val="22"/>
        </w:rPr>
        <w:t>Opracowanie operatu szacunkowego jest niezbędne do celów aktualizacji opłaty rocznej z tytułu trwałego zarządu  nieruchomości Skarbu Państwa.</w:t>
      </w:r>
    </w:p>
    <w:p w14:paraId="3303EADF" w14:textId="77777777" w:rsidR="00FD63A2" w:rsidRPr="00951142" w:rsidRDefault="00FD63A2" w:rsidP="00FD63A2">
      <w:pPr>
        <w:pStyle w:val="Akapitzlist"/>
        <w:jc w:val="both"/>
        <w:rPr>
          <w:b/>
          <w:bCs/>
          <w:kern w:val="2"/>
          <w:sz w:val="22"/>
          <w:szCs w:val="22"/>
        </w:rPr>
      </w:pPr>
    </w:p>
    <w:bookmarkEnd w:id="5"/>
    <w:p w14:paraId="61E01FBE" w14:textId="18E2CEF7" w:rsidR="00FD63A2" w:rsidRPr="0023441E" w:rsidRDefault="0078219F" w:rsidP="0078219F">
      <w:pPr>
        <w:jc w:val="both"/>
        <w:rPr>
          <w:color w:val="FF0000"/>
          <w:kern w:val="2"/>
          <w:sz w:val="22"/>
          <w:szCs w:val="22"/>
        </w:rPr>
      </w:pPr>
      <w:r w:rsidRPr="0023441E">
        <w:rPr>
          <w:kern w:val="2"/>
          <w:sz w:val="22"/>
          <w:szCs w:val="22"/>
        </w:rPr>
        <w:t>3</w:t>
      </w:r>
      <w:r w:rsidR="00746A82" w:rsidRPr="0023441E">
        <w:rPr>
          <w:kern w:val="2"/>
          <w:sz w:val="22"/>
          <w:szCs w:val="22"/>
        </w:rPr>
        <w:t>)</w:t>
      </w:r>
      <w:r w:rsidR="00FD63A2" w:rsidRPr="0023441E">
        <w:rPr>
          <w:kern w:val="2"/>
          <w:sz w:val="22"/>
          <w:szCs w:val="22"/>
        </w:rPr>
        <w:t xml:space="preserve"> </w:t>
      </w:r>
      <w:r w:rsidR="00746A82" w:rsidRPr="0023441E">
        <w:rPr>
          <w:kern w:val="2"/>
          <w:sz w:val="22"/>
          <w:szCs w:val="22"/>
        </w:rPr>
        <w:t>o</w:t>
      </w:r>
      <w:r w:rsidR="00FD63A2" w:rsidRPr="0023441E">
        <w:rPr>
          <w:kern w:val="2"/>
          <w:sz w:val="22"/>
          <w:szCs w:val="22"/>
        </w:rPr>
        <w:t xml:space="preserve">kreślającego wartość </w:t>
      </w:r>
      <w:r w:rsidR="006702F4" w:rsidRPr="0023441E">
        <w:rPr>
          <w:kern w:val="2"/>
          <w:sz w:val="22"/>
          <w:szCs w:val="22"/>
        </w:rPr>
        <w:t>roczn</w:t>
      </w:r>
      <w:r w:rsidR="00133084" w:rsidRPr="0023441E">
        <w:rPr>
          <w:kern w:val="2"/>
          <w:sz w:val="22"/>
          <w:szCs w:val="22"/>
        </w:rPr>
        <w:t>ą</w:t>
      </w:r>
      <w:r w:rsidR="006702F4" w:rsidRPr="0023441E">
        <w:rPr>
          <w:kern w:val="2"/>
          <w:sz w:val="22"/>
          <w:szCs w:val="22"/>
        </w:rPr>
        <w:t xml:space="preserve"> </w:t>
      </w:r>
      <w:r w:rsidR="00FD63A2" w:rsidRPr="0023441E">
        <w:rPr>
          <w:kern w:val="2"/>
          <w:sz w:val="22"/>
          <w:szCs w:val="22"/>
        </w:rPr>
        <w:t>prawa</w:t>
      </w:r>
      <w:r w:rsidR="006702F4" w:rsidRPr="0023441E">
        <w:rPr>
          <w:kern w:val="2"/>
          <w:sz w:val="22"/>
          <w:szCs w:val="22"/>
        </w:rPr>
        <w:t xml:space="preserve"> </w:t>
      </w:r>
      <w:r w:rsidR="00133084" w:rsidRPr="0023441E">
        <w:rPr>
          <w:kern w:val="2"/>
          <w:sz w:val="22"/>
          <w:szCs w:val="22"/>
        </w:rPr>
        <w:t xml:space="preserve">użytkowania </w:t>
      </w:r>
      <w:r w:rsidR="00FD63A2" w:rsidRPr="0023441E">
        <w:rPr>
          <w:kern w:val="2"/>
          <w:sz w:val="22"/>
          <w:szCs w:val="22"/>
        </w:rPr>
        <w:t xml:space="preserve">nieruchomości </w:t>
      </w:r>
      <w:r w:rsidR="009C158B" w:rsidRPr="0023441E">
        <w:rPr>
          <w:kern w:val="2"/>
          <w:sz w:val="22"/>
          <w:szCs w:val="22"/>
        </w:rPr>
        <w:t>gruntowej (bez zabudowań),</w:t>
      </w:r>
      <w:r w:rsidR="00FD63A2" w:rsidRPr="0023441E">
        <w:rPr>
          <w:kern w:val="2"/>
          <w:sz w:val="22"/>
          <w:szCs w:val="22"/>
        </w:rPr>
        <w:t xml:space="preserve"> stanowiącej własność Skarbu Państwa, będącej w użytkowaniu jednostki: </w:t>
      </w:r>
      <w:r w:rsidR="00FD63A2" w:rsidRPr="0023441E">
        <w:rPr>
          <w:color w:val="FF0000"/>
          <w:kern w:val="2"/>
          <w:sz w:val="22"/>
          <w:szCs w:val="22"/>
        </w:rPr>
        <w:t xml:space="preserve"> </w:t>
      </w:r>
    </w:p>
    <w:p w14:paraId="10A50673" w14:textId="269CEB74" w:rsidR="00016784" w:rsidRPr="00951142" w:rsidRDefault="00A145E9" w:rsidP="0078219F">
      <w:pPr>
        <w:pStyle w:val="Zawartotabeli"/>
        <w:snapToGrid w:val="0"/>
        <w:jc w:val="both"/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  <w:t>a</w:t>
      </w:r>
      <w:r w:rsidR="00FD63A2" w:rsidRPr="00951142">
        <w:rPr>
          <w:rFonts w:cs="Times New Roman"/>
          <w:kern w:val="2"/>
          <w:sz w:val="22"/>
          <w:szCs w:val="22"/>
        </w:rPr>
        <w:t xml:space="preserve">) obręb Gzy, gmina Gzy działka nr  </w:t>
      </w:r>
      <w:r w:rsidR="00FD63A2" w:rsidRPr="00951142">
        <w:rPr>
          <w:rFonts w:eastAsia="Times New Roman" w:cs="Times New Roman"/>
          <w:sz w:val="22"/>
          <w:szCs w:val="22"/>
        </w:rPr>
        <w:t xml:space="preserve">62/3 o pow.  0,0539 ha, </w:t>
      </w:r>
      <w:r w:rsidR="00FD63A2" w:rsidRPr="00951142">
        <w:rPr>
          <w:rFonts w:cs="Times New Roman"/>
          <w:kern w:val="2"/>
          <w:sz w:val="22"/>
          <w:szCs w:val="22"/>
        </w:rPr>
        <w:t>objęta księgą wieczystą prowadzoną przez Sąd Rejonowy w Pułtusku.</w:t>
      </w:r>
      <w:r w:rsidR="00FD63A2" w:rsidRPr="00951142">
        <w:rPr>
          <w:rFonts w:cs="Times New Roman"/>
          <w:sz w:val="22"/>
          <w:szCs w:val="22"/>
        </w:rPr>
        <w:t xml:space="preserve"> </w:t>
      </w:r>
    </w:p>
    <w:p w14:paraId="6FF9B076" w14:textId="7C856B68" w:rsidR="00AA3CB0" w:rsidRPr="00951142" w:rsidRDefault="00016784" w:rsidP="00016784">
      <w:pPr>
        <w:jc w:val="both"/>
        <w:rPr>
          <w:sz w:val="22"/>
          <w:szCs w:val="22"/>
        </w:rPr>
      </w:pPr>
      <w:r w:rsidRPr="00951142">
        <w:rPr>
          <w:kern w:val="2"/>
          <w:sz w:val="22"/>
          <w:szCs w:val="22"/>
        </w:rPr>
        <w:t>Opracowanie operat</w:t>
      </w:r>
      <w:r w:rsidR="00133084" w:rsidRPr="00951142">
        <w:rPr>
          <w:kern w:val="2"/>
          <w:sz w:val="22"/>
          <w:szCs w:val="22"/>
        </w:rPr>
        <w:t>u</w:t>
      </w:r>
      <w:r w:rsidRPr="00951142">
        <w:rPr>
          <w:kern w:val="2"/>
          <w:sz w:val="22"/>
          <w:szCs w:val="22"/>
        </w:rPr>
        <w:t xml:space="preserve"> szacunkow</w:t>
      </w:r>
      <w:r w:rsidR="00133084" w:rsidRPr="00951142">
        <w:rPr>
          <w:kern w:val="2"/>
          <w:sz w:val="22"/>
          <w:szCs w:val="22"/>
        </w:rPr>
        <w:t>ego</w:t>
      </w:r>
      <w:r w:rsidRPr="00951142">
        <w:rPr>
          <w:kern w:val="2"/>
          <w:sz w:val="22"/>
          <w:szCs w:val="22"/>
        </w:rPr>
        <w:t xml:space="preserve"> jest niezbędne do celów aktualizacji opłat</w:t>
      </w:r>
      <w:r w:rsidR="00133084" w:rsidRPr="00951142">
        <w:rPr>
          <w:kern w:val="2"/>
          <w:sz w:val="22"/>
          <w:szCs w:val="22"/>
        </w:rPr>
        <w:t>y</w:t>
      </w:r>
      <w:r w:rsidRPr="00951142">
        <w:rPr>
          <w:kern w:val="2"/>
          <w:sz w:val="22"/>
          <w:szCs w:val="22"/>
        </w:rPr>
        <w:t xml:space="preserve"> roczn</w:t>
      </w:r>
      <w:r w:rsidR="00133084" w:rsidRPr="00951142">
        <w:rPr>
          <w:kern w:val="2"/>
          <w:sz w:val="22"/>
          <w:szCs w:val="22"/>
        </w:rPr>
        <w:t>ej</w:t>
      </w:r>
      <w:r w:rsidRPr="00951142">
        <w:rPr>
          <w:kern w:val="2"/>
          <w:sz w:val="22"/>
          <w:szCs w:val="22"/>
        </w:rPr>
        <w:t xml:space="preserve"> z tytułu użytkowania.</w:t>
      </w:r>
      <w:bookmarkEnd w:id="1"/>
      <w:r w:rsidR="0051480C" w:rsidRPr="00951142">
        <w:rPr>
          <w:sz w:val="22"/>
          <w:szCs w:val="22"/>
        </w:rPr>
        <w:t xml:space="preserve"> </w:t>
      </w:r>
    </w:p>
    <w:bookmarkEnd w:id="0"/>
    <w:p w14:paraId="49425E06" w14:textId="77777777" w:rsidR="00133084" w:rsidRPr="00951142" w:rsidRDefault="00133084" w:rsidP="00E76E96">
      <w:pPr>
        <w:widowControl w:val="0"/>
        <w:tabs>
          <w:tab w:val="left" w:pos="0"/>
        </w:tabs>
        <w:jc w:val="both"/>
        <w:rPr>
          <w:kern w:val="2"/>
          <w:sz w:val="22"/>
          <w:szCs w:val="22"/>
        </w:rPr>
      </w:pPr>
    </w:p>
    <w:p w14:paraId="69BAE04B" w14:textId="25765FB5" w:rsidR="00E76E96" w:rsidRPr="00951142" w:rsidRDefault="009338AA" w:rsidP="00E76E96">
      <w:pPr>
        <w:widowControl w:val="0"/>
        <w:tabs>
          <w:tab w:val="left" w:pos="0"/>
        </w:tabs>
        <w:jc w:val="both"/>
        <w:rPr>
          <w:b/>
          <w:bCs/>
          <w:kern w:val="2"/>
          <w:sz w:val="22"/>
          <w:szCs w:val="22"/>
        </w:rPr>
      </w:pPr>
      <w:r w:rsidRPr="00951142">
        <w:rPr>
          <w:kern w:val="2"/>
          <w:sz w:val="22"/>
          <w:szCs w:val="22"/>
        </w:rPr>
        <w:t>2</w:t>
      </w:r>
      <w:r w:rsidR="00350D18" w:rsidRPr="00951142">
        <w:rPr>
          <w:kern w:val="2"/>
          <w:sz w:val="22"/>
          <w:szCs w:val="22"/>
        </w:rPr>
        <w:t xml:space="preserve">. </w:t>
      </w:r>
      <w:r w:rsidR="00E76E96" w:rsidRPr="00951142">
        <w:rPr>
          <w:kern w:val="2"/>
          <w:sz w:val="22"/>
          <w:szCs w:val="22"/>
        </w:rPr>
        <w:t xml:space="preserve">Wycena nieruchomości  winna  być wykonana zgodnie z: </w:t>
      </w:r>
      <w:r w:rsidR="00E76E96" w:rsidRPr="00951142">
        <w:rPr>
          <w:b/>
          <w:bCs/>
          <w:kern w:val="2"/>
          <w:sz w:val="22"/>
          <w:szCs w:val="22"/>
        </w:rPr>
        <w:t xml:space="preserve"> </w:t>
      </w:r>
    </w:p>
    <w:p w14:paraId="413B7EA7" w14:textId="3D2B7B3A" w:rsidR="00E76E96" w:rsidRPr="00951142" w:rsidRDefault="00E76E96" w:rsidP="00E76E96">
      <w:pPr>
        <w:widowControl w:val="0"/>
        <w:numPr>
          <w:ilvl w:val="0"/>
          <w:numId w:val="1"/>
        </w:numPr>
        <w:tabs>
          <w:tab w:val="left" w:pos="8670"/>
        </w:tabs>
        <w:jc w:val="both"/>
        <w:rPr>
          <w:kern w:val="2"/>
          <w:sz w:val="22"/>
          <w:szCs w:val="22"/>
        </w:rPr>
      </w:pPr>
      <w:r w:rsidRPr="00951142">
        <w:rPr>
          <w:kern w:val="2"/>
          <w:sz w:val="22"/>
          <w:szCs w:val="22"/>
        </w:rPr>
        <w:t>-  ustawą z dnia 21 sierpnia 1997 r. o gospodarce nieruchomościami (Dz.U. z 202</w:t>
      </w:r>
      <w:r w:rsidR="00133084" w:rsidRPr="00951142">
        <w:rPr>
          <w:kern w:val="2"/>
          <w:sz w:val="22"/>
          <w:szCs w:val="22"/>
        </w:rPr>
        <w:t>3</w:t>
      </w:r>
      <w:r w:rsidRPr="00951142">
        <w:rPr>
          <w:kern w:val="2"/>
          <w:sz w:val="22"/>
          <w:szCs w:val="22"/>
        </w:rPr>
        <w:t xml:space="preserve"> r. poz. </w:t>
      </w:r>
      <w:r w:rsidR="00133084" w:rsidRPr="00951142">
        <w:rPr>
          <w:kern w:val="2"/>
          <w:sz w:val="22"/>
          <w:szCs w:val="22"/>
        </w:rPr>
        <w:t>344</w:t>
      </w:r>
      <w:r w:rsidRPr="00951142">
        <w:rPr>
          <w:kern w:val="2"/>
          <w:sz w:val="22"/>
          <w:szCs w:val="22"/>
        </w:rPr>
        <w:t xml:space="preserve">, ze zm.),                       </w:t>
      </w:r>
    </w:p>
    <w:p w14:paraId="2276AB9B" w14:textId="4CE77756" w:rsidR="00E76E96" w:rsidRPr="00951142" w:rsidRDefault="00E76E96" w:rsidP="00E76E96">
      <w:pPr>
        <w:widowControl w:val="0"/>
        <w:numPr>
          <w:ilvl w:val="0"/>
          <w:numId w:val="1"/>
        </w:numPr>
        <w:tabs>
          <w:tab w:val="left" w:pos="45"/>
        </w:tabs>
        <w:ind w:left="-18" w:hanging="432"/>
        <w:jc w:val="both"/>
        <w:rPr>
          <w:kern w:val="2"/>
          <w:sz w:val="22"/>
          <w:szCs w:val="22"/>
        </w:rPr>
      </w:pPr>
      <w:r w:rsidRPr="00951142">
        <w:rPr>
          <w:kern w:val="2"/>
          <w:sz w:val="22"/>
          <w:szCs w:val="22"/>
        </w:rPr>
        <w:t xml:space="preserve">        </w:t>
      </w:r>
      <w:r w:rsidR="0020694A" w:rsidRPr="00951142">
        <w:rPr>
          <w:kern w:val="2"/>
          <w:sz w:val="22"/>
          <w:szCs w:val="22"/>
        </w:rPr>
        <w:t xml:space="preserve"> </w:t>
      </w:r>
      <w:r w:rsidRPr="00951142">
        <w:rPr>
          <w:kern w:val="2"/>
          <w:sz w:val="22"/>
          <w:szCs w:val="22"/>
        </w:rPr>
        <w:t>- rozporządzeniem Rady Ministrów z dnia 21 września 2004 r. w sprawie wyceny nieruchomości</w:t>
      </w:r>
      <w:r w:rsidR="00746A82">
        <w:rPr>
          <w:kern w:val="2"/>
          <w:sz w:val="22"/>
          <w:szCs w:val="22"/>
        </w:rPr>
        <w:t xml:space="preserve">                             </w:t>
      </w:r>
      <w:r w:rsidRPr="00951142">
        <w:rPr>
          <w:kern w:val="2"/>
          <w:sz w:val="22"/>
          <w:szCs w:val="22"/>
        </w:rPr>
        <w:t xml:space="preserve"> i sporządzania operatu szacunkowego (Dz.U. </w:t>
      </w:r>
      <w:r w:rsidR="00E80FD3" w:rsidRPr="00951142">
        <w:rPr>
          <w:kern w:val="2"/>
          <w:sz w:val="22"/>
          <w:szCs w:val="22"/>
        </w:rPr>
        <w:t xml:space="preserve">z 2021 r. </w:t>
      </w:r>
      <w:r w:rsidRPr="00951142">
        <w:rPr>
          <w:kern w:val="2"/>
          <w:sz w:val="22"/>
          <w:szCs w:val="22"/>
        </w:rPr>
        <w:t xml:space="preserve"> poz. </w:t>
      </w:r>
      <w:r w:rsidR="00E80FD3" w:rsidRPr="00951142">
        <w:rPr>
          <w:kern w:val="2"/>
          <w:sz w:val="22"/>
          <w:szCs w:val="22"/>
        </w:rPr>
        <w:t>555</w:t>
      </w:r>
      <w:r w:rsidR="00BB4EEF">
        <w:rPr>
          <w:kern w:val="2"/>
          <w:sz w:val="22"/>
          <w:szCs w:val="22"/>
        </w:rPr>
        <w:t xml:space="preserve">, z </w:t>
      </w:r>
      <w:proofErr w:type="spellStart"/>
      <w:r w:rsidR="00BB4EEF">
        <w:rPr>
          <w:kern w:val="2"/>
          <w:sz w:val="22"/>
          <w:szCs w:val="22"/>
        </w:rPr>
        <w:t>późn</w:t>
      </w:r>
      <w:proofErr w:type="spellEnd"/>
      <w:r w:rsidR="00BB4EEF">
        <w:rPr>
          <w:kern w:val="2"/>
          <w:sz w:val="22"/>
          <w:szCs w:val="22"/>
        </w:rPr>
        <w:t>. zm.)</w:t>
      </w:r>
      <w:r w:rsidRPr="00951142">
        <w:rPr>
          <w:kern w:val="2"/>
          <w:sz w:val="22"/>
          <w:szCs w:val="22"/>
        </w:rPr>
        <w:t>.</w:t>
      </w:r>
    </w:p>
    <w:p w14:paraId="188158B5" w14:textId="26EC7F4C" w:rsidR="00E76E96" w:rsidRPr="00951142" w:rsidRDefault="007F2E23" w:rsidP="00E76E96">
      <w:pPr>
        <w:widowControl w:val="0"/>
        <w:jc w:val="both"/>
        <w:rPr>
          <w:kern w:val="2"/>
          <w:sz w:val="22"/>
          <w:szCs w:val="22"/>
        </w:rPr>
      </w:pPr>
      <w:r w:rsidRPr="00951142">
        <w:rPr>
          <w:kern w:val="2"/>
          <w:sz w:val="22"/>
          <w:szCs w:val="22"/>
        </w:rPr>
        <w:t>3</w:t>
      </w:r>
      <w:r w:rsidR="00E76E96" w:rsidRPr="00951142">
        <w:rPr>
          <w:kern w:val="2"/>
          <w:sz w:val="22"/>
          <w:szCs w:val="22"/>
        </w:rPr>
        <w:t xml:space="preserve">. Wszelkie niezbędne do wykonania umowy materiały dostarcza Wykonawca we własnym zakresie </w:t>
      </w:r>
      <w:r w:rsidR="0060507D" w:rsidRPr="00951142">
        <w:rPr>
          <w:kern w:val="2"/>
          <w:sz w:val="22"/>
          <w:szCs w:val="22"/>
        </w:rPr>
        <w:t xml:space="preserve"> </w:t>
      </w:r>
      <w:r w:rsidR="00E76E96" w:rsidRPr="00951142">
        <w:rPr>
          <w:kern w:val="2"/>
          <w:sz w:val="22"/>
          <w:szCs w:val="22"/>
        </w:rPr>
        <w:t xml:space="preserve">na koszt Zamawiającego  uwzględniony w </w:t>
      </w:r>
      <w:r w:rsidR="00EE1523" w:rsidRPr="00951142">
        <w:rPr>
          <w:kern w:val="2"/>
          <w:sz w:val="22"/>
          <w:szCs w:val="22"/>
        </w:rPr>
        <w:t>cenie</w:t>
      </w:r>
      <w:r w:rsidR="00E76E96" w:rsidRPr="00951142">
        <w:rPr>
          <w:kern w:val="2"/>
          <w:sz w:val="22"/>
          <w:szCs w:val="22"/>
        </w:rPr>
        <w:t>.</w:t>
      </w:r>
    </w:p>
    <w:p w14:paraId="0B17AF1C" w14:textId="71652762" w:rsidR="00350D18" w:rsidRPr="00951142" w:rsidRDefault="007F2E23" w:rsidP="006A1197">
      <w:pPr>
        <w:jc w:val="both"/>
        <w:rPr>
          <w:kern w:val="2"/>
          <w:sz w:val="22"/>
          <w:szCs w:val="22"/>
        </w:rPr>
      </w:pPr>
      <w:r w:rsidRPr="00951142">
        <w:rPr>
          <w:kern w:val="2"/>
          <w:sz w:val="22"/>
          <w:szCs w:val="22"/>
        </w:rPr>
        <w:t>4</w:t>
      </w:r>
      <w:r w:rsidR="00692A0E" w:rsidRPr="00951142">
        <w:rPr>
          <w:kern w:val="2"/>
          <w:sz w:val="22"/>
          <w:szCs w:val="22"/>
        </w:rPr>
        <w:t xml:space="preserve">. </w:t>
      </w:r>
      <w:r w:rsidR="00350D18" w:rsidRPr="00951142">
        <w:rPr>
          <w:kern w:val="2"/>
          <w:sz w:val="22"/>
          <w:szCs w:val="22"/>
        </w:rPr>
        <w:t>W zakres pracy określonej w ust. 1 wchodzi obowiązek udzielenia pisemnych wyjaśnień  na żądanie organów administracji publicznej w związku z prowadzonym postępowani</w:t>
      </w:r>
      <w:r w:rsidR="00CD59AB" w:rsidRPr="00951142">
        <w:rPr>
          <w:kern w:val="2"/>
          <w:sz w:val="22"/>
          <w:szCs w:val="22"/>
        </w:rPr>
        <w:t>em</w:t>
      </w:r>
      <w:r w:rsidR="00350D18" w:rsidRPr="00951142">
        <w:rPr>
          <w:kern w:val="2"/>
          <w:sz w:val="22"/>
          <w:szCs w:val="22"/>
        </w:rPr>
        <w:t>, dla któr</w:t>
      </w:r>
      <w:r w:rsidR="00CD59AB" w:rsidRPr="00951142">
        <w:rPr>
          <w:kern w:val="2"/>
          <w:sz w:val="22"/>
          <w:szCs w:val="22"/>
        </w:rPr>
        <w:t>ego</w:t>
      </w:r>
      <w:r w:rsidR="00C60DCC" w:rsidRPr="00951142">
        <w:rPr>
          <w:kern w:val="2"/>
          <w:sz w:val="22"/>
          <w:szCs w:val="22"/>
        </w:rPr>
        <w:t xml:space="preserve"> </w:t>
      </w:r>
      <w:r w:rsidR="00350D18" w:rsidRPr="00951142">
        <w:rPr>
          <w:kern w:val="2"/>
          <w:sz w:val="22"/>
          <w:szCs w:val="22"/>
        </w:rPr>
        <w:t>zlecono wykonanie szacunku.</w:t>
      </w:r>
    </w:p>
    <w:p w14:paraId="26A56CF6" w14:textId="080D9482" w:rsidR="00350D18" w:rsidRPr="00951142" w:rsidRDefault="007F2E23" w:rsidP="00350D18">
      <w:pPr>
        <w:widowControl w:val="0"/>
        <w:jc w:val="both"/>
        <w:rPr>
          <w:kern w:val="2"/>
          <w:sz w:val="22"/>
          <w:szCs w:val="22"/>
        </w:rPr>
      </w:pPr>
      <w:r w:rsidRPr="00951142">
        <w:rPr>
          <w:kern w:val="2"/>
          <w:sz w:val="22"/>
          <w:szCs w:val="22"/>
        </w:rPr>
        <w:t>5</w:t>
      </w:r>
      <w:r w:rsidR="00350D18" w:rsidRPr="00951142">
        <w:rPr>
          <w:kern w:val="2"/>
          <w:sz w:val="22"/>
          <w:szCs w:val="22"/>
        </w:rPr>
        <w:t>. W zakres pracy określonej w ust. 1 wchodzi także obowiązek potwierdzenia aktualności sporządzon</w:t>
      </w:r>
      <w:r w:rsidR="00261A91" w:rsidRPr="00951142">
        <w:rPr>
          <w:kern w:val="2"/>
          <w:sz w:val="22"/>
          <w:szCs w:val="22"/>
        </w:rPr>
        <w:t>ego</w:t>
      </w:r>
      <w:r w:rsidR="00350D18" w:rsidRPr="00951142">
        <w:rPr>
          <w:kern w:val="2"/>
          <w:sz w:val="22"/>
          <w:szCs w:val="22"/>
        </w:rPr>
        <w:t xml:space="preserve"> operat</w:t>
      </w:r>
      <w:r w:rsidR="00261A91" w:rsidRPr="00951142">
        <w:rPr>
          <w:kern w:val="2"/>
          <w:sz w:val="22"/>
          <w:szCs w:val="22"/>
        </w:rPr>
        <w:t>u</w:t>
      </w:r>
      <w:r w:rsidR="00350D18" w:rsidRPr="00951142">
        <w:rPr>
          <w:kern w:val="2"/>
          <w:sz w:val="22"/>
          <w:szCs w:val="22"/>
        </w:rPr>
        <w:t xml:space="preserve"> szacunkow</w:t>
      </w:r>
      <w:r w:rsidR="00261A91" w:rsidRPr="00951142">
        <w:rPr>
          <w:kern w:val="2"/>
          <w:sz w:val="22"/>
          <w:szCs w:val="22"/>
        </w:rPr>
        <w:t>ego</w:t>
      </w:r>
      <w:r w:rsidR="00350D18" w:rsidRPr="00951142">
        <w:rPr>
          <w:kern w:val="2"/>
          <w:sz w:val="22"/>
          <w:szCs w:val="22"/>
        </w:rPr>
        <w:t xml:space="preserve"> w każdym przypadku, kiedy zdaniem rzeczoznawcy operat może być wykorzystany po upływie okresu 12 miesięcy od daty jego sporządzenia. Wykonawca potwierdzi jego aktualność przez umieszczenie stosownej klauzuli w  operacie oraz dołączenie  do operatu szacunkowego analizy, o której mowa </w:t>
      </w:r>
      <w:r w:rsidR="002C4E41" w:rsidRPr="00951142">
        <w:rPr>
          <w:kern w:val="2"/>
          <w:sz w:val="22"/>
          <w:szCs w:val="22"/>
        </w:rPr>
        <w:t xml:space="preserve"> </w:t>
      </w:r>
      <w:r w:rsidR="00350D18" w:rsidRPr="00951142">
        <w:rPr>
          <w:kern w:val="2"/>
          <w:sz w:val="22"/>
          <w:szCs w:val="22"/>
        </w:rPr>
        <w:t xml:space="preserve">w art. 156 ust. 4 ustawy z dnia 21 sierpnia 1997 r. o gospodarce nieruchomościami. </w:t>
      </w:r>
    </w:p>
    <w:p w14:paraId="3351DE27" w14:textId="6D235AE0" w:rsidR="00350D18" w:rsidRPr="00951142" w:rsidRDefault="007F2E23" w:rsidP="00350D18">
      <w:pPr>
        <w:widowControl w:val="0"/>
        <w:jc w:val="both"/>
        <w:rPr>
          <w:kern w:val="2"/>
          <w:sz w:val="22"/>
          <w:szCs w:val="22"/>
        </w:rPr>
      </w:pPr>
      <w:r w:rsidRPr="00951142">
        <w:rPr>
          <w:kern w:val="2"/>
          <w:sz w:val="22"/>
          <w:szCs w:val="22"/>
        </w:rPr>
        <w:t>6</w:t>
      </w:r>
      <w:r w:rsidR="00350D18" w:rsidRPr="00951142">
        <w:rPr>
          <w:kern w:val="2"/>
          <w:sz w:val="22"/>
          <w:szCs w:val="22"/>
        </w:rPr>
        <w:t>. W przypadku wystąpienia jakichkolwiek niejasności lub błędów w opracowany</w:t>
      </w:r>
      <w:r w:rsidR="00261A91" w:rsidRPr="00951142">
        <w:rPr>
          <w:kern w:val="2"/>
          <w:sz w:val="22"/>
          <w:szCs w:val="22"/>
        </w:rPr>
        <w:t>m</w:t>
      </w:r>
      <w:r w:rsidR="00350D18" w:rsidRPr="00951142">
        <w:rPr>
          <w:kern w:val="2"/>
          <w:sz w:val="22"/>
          <w:szCs w:val="22"/>
        </w:rPr>
        <w:t xml:space="preserve"> opera</w:t>
      </w:r>
      <w:r w:rsidR="00261A91" w:rsidRPr="00951142">
        <w:rPr>
          <w:kern w:val="2"/>
          <w:sz w:val="22"/>
          <w:szCs w:val="22"/>
        </w:rPr>
        <w:t>cie</w:t>
      </w:r>
      <w:r w:rsidR="00350D18" w:rsidRPr="00951142">
        <w:rPr>
          <w:kern w:val="2"/>
          <w:sz w:val="22"/>
          <w:szCs w:val="22"/>
        </w:rPr>
        <w:t xml:space="preserve"> szacunkowy</w:t>
      </w:r>
      <w:r w:rsidR="00261A91" w:rsidRPr="00951142">
        <w:rPr>
          <w:kern w:val="2"/>
          <w:sz w:val="22"/>
          <w:szCs w:val="22"/>
        </w:rPr>
        <w:t>m</w:t>
      </w:r>
      <w:r w:rsidR="00350D18" w:rsidRPr="00951142">
        <w:rPr>
          <w:kern w:val="2"/>
          <w:sz w:val="22"/>
          <w:szCs w:val="22"/>
        </w:rPr>
        <w:t xml:space="preserve"> i konieczności wniesienia poprawek w celu zapewnienia </w:t>
      </w:r>
      <w:r w:rsidR="00261A91" w:rsidRPr="00951142">
        <w:rPr>
          <w:kern w:val="2"/>
          <w:sz w:val="22"/>
          <w:szCs w:val="22"/>
        </w:rPr>
        <w:t>jego</w:t>
      </w:r>
      <w:r w:rsidR="00350D18" w:rsidRPr="00951142">
        <w:rPr>
          <w:kern w:val="2"/>
          <w:sz w:val="22"/>
          <w:szCs w:val="22"/>
        </w:rPr>
        <w:t xml:space="preserve"> zgodności  z zakresem prac określonym w umowie, Wykonawca zobowiązuje się do nieodpłatnego dokonania wszelkich zmian </w:t>
      </w:r>
      <w:r w:rsidR="0023441E">
        <w:rPr>
          <w:kern w:val="2"/>
          <w:sz w:val="22"/>
          <w:szCs w:val="22"/>
        </w:rPr>
        <w:t xml:space="preserve">                          </w:t>
      </w:r>
      <w:r w:rsidR="00350D18" w:rsidRPr="00951142">
        <w:rPr>
          <w:kern w:val="2"/>
          <w:sz w:val="22"/>
          <w:szCs w:val="22"/>
        </w:rPr>
        <w:t>i poprawek  w terminie wskazanym przez Zamawiającego.</w:t>
      </w:r>
    </w:p>
    <w:p w14:paraId="4A91915D" w14:textId="403634F3" w:rsidR="00275257" w:rsidRPr="00951142" w:rsidRDefault="00E76E96" w:rsidP="00692A0E">
      <w:pPr>
        <w:widowControl w:val="0"/>
        <w:tabs>
          <w:tab w:val="left" w:pos="15"/>
          <w:tab w:val="left" w:pos="45"/>
          <w:tab w:val="left" w:pos="735"/>
        </w:tabs>
        <w:jc w:val="center"/>
        <w:rPr>
          <w:b/>
          <w:sz w:val="22"/>
          <w:szCs w:val="22"/>
        </w:rPr>
      </w:pPr>
      <w:r w:rsidRPr="00951142">
        <w:rPr>
          <w:kern w:val="2"/>
          <w:sz w:val="22"/>
          <w:szCs w:val="22"/>
        </w:rPr>
        <w:t xml:space="preserve"> </w:t>
      </w:r>
      <w:r w:rsidR="00275257" w:rsidRPr="00951142">
        <w:rPr>
          <w:b/>
          <w:sz w:val="22"/>
          <w:szCs w:val="22"/>
        </w:rPr>
        <w:t xml:space="preserve">§ </w:t>
      </w:r>
      <w:r w:rsidRPr="00951142">
        <w:rPr>
          <w:b/>
          <w:sz w:val="22"/>
          <w:szCs w:val="22"/>
        </w:rPr>
        <w:t>3</w:t>
      </w:r>
      <w:r w:rsidR="00275257" w:rsidRPr="00951142">
        <w:rPr>
          <w:b/>
          <w:sz w:val="22"/>
          <w:szCs w:val="22"/>
        </w:rPr>
        <w:t>.</w:t>
      </w:r>
    </w:p>
    <w:p w14:paraId="4D828A2E" w14:textId="2B3614D1" w:rsidR="00275257" w:rsidRPr="00951142" w:rsidRDefault="00275257" w:rsidP="00275257">
      <w:pPr>
        <w:widowControl w:val="0"/>
        <w:jc w:val="both"/>
        <w:rPr>
          <w:sz w:val="22"/>
          <w:szCs w:val="22"/>
        </w:rPr>
      </w:pPr>
      <w:r w:rsidRPr="00951142">
        <w:rPr>
          <w:sz w:val="22"/>
          <w:szCs w:val="22"/>
        </w:rPr>
        <w:t xml:space="preserve">Wykonawca nie może powierzyć wykonania pracy wynikającej z niniejszej umowy innej firmie </w:t>
      </w:r>
      <w:r w:rsidR="0060507D" w:rsidRPr="00951142">
        <w:rPr>
          <w:sz w:val="22"/>
          <w:szCs w:val="22"/>
        </w:rPr>
        <w:t xml:space="preserve"> </w:t>
      </w:r>
      <w:r w:rsidRPr="00951142">
        <w:rPr>
          <w:sz w:val="22"/>
          <w:szCs w:val="22"/>
        </w:rPr>
        <w:t>bez pisemnej zgody Zamawiającego.</w:t>
      </w:r>
    </w:p>
    <w:p w14:paraId="547FD8AD" w14:textId="2A469D14" w:rsidR="00275257" w:rsidRPr="00951142" w:rsidRDefault="00275257" w:rsidP="00275257">
      <w:pPr>
        <w:widowControl w:val="0"/>
        <w:jc w:val="center"/>
        <w:rPr>
          <w:b/>
          <w:sz w:val="22"/>
          <w:szCs w:val="22"/>
        </w:rPr>
      </w:pPr>
      <w:r w:rsidRPr="00951142">
        <w:rPr>
          <w:b/>
          <w:sz w:val="22"/>
          <w:szCs w:val="22"/>
        </w:rPr>
        <w:t xml:space="preserve">§ </w:t>
      </w:r>
      <w:r w:rsidR="00E76E96" w:rsidRPr="00951142">
        <w:rPr>
          <w:b/>
          <w:sz w:val="22"/>
          <w:szCs w:val="22"/>
        </w:rPr>
        <w:t>4</w:t>
      </w:r>
      <w:r w:rsidRPr="00951142">
        <w:rPr>
          <w:b/>
          <w:sz w:val="22"/>
          <w:szCs w:val="22"/>
        </w:rPr>
        <w:t>.</w:t>
      </w:r>
    </w:p>
    <w:p w14:paraId="47A83565" w14:textId="67766717" w:rsidR="00275257" w:rsidRPr="00951142" w:rsidRDefault="00275257" w:rsidP="00275257">
      <w:pPr>
        <w:jc w:val="both"/>
        <w:rPr>
          <w:sz w:val="22"/>
          <w:szCs w:val="22"/>
        </w:rPr>
      </w:pPr>
      <w:r w:rsidRPr="00951142">
        <w:rPr>
          <w:sz w:val="22"/>
          <w:szCs w:val="22"/>
        </w:rPr>
        <w:t>1.</w:t>
      </w:r>
      <w:r w:rsidR="005E3D15" w:rsidRPr="00951142">
        <w:rPr>
          <w:sz w:val="22"/>
          <w:szCs w:val="22"/>
        </w:rPr>
        <w:t xml:space="preserve"> </w:t>
      </w:r>
      <w:r w:rsidRPr="00951142">
        <w:rPr>
          <w:sz w:val="22"/>
          <w:szCs w:val="22"/>
        </w:rPr>
        <w:t xml:space="preserve">Ustala się termin wykonania </w:t>
      </w:r>
      <w:r w:rsidR="00D662CB" w:rsidRPr="00951142">
        <w:rPr>
          <w:sz w:val="22"/>
          <w:szCs w:val="22"/>
        </w:rPr>
        <w:t>pracy</w:t>
      </w:r>
      <w:r w:rsidR="006918EF" w:rsidRPr="00951142">
        <w:rPr>
          <w:sz w:val="22"/>
          <w:szCs w:val="22"/>
        </w:rPr>
        <w:t xml:space="preserve"> w ciągu </w:t>
      </w:r>
      <w:r w:rsidRPr="00951142">
        <w:rPr>
          <w:sz w:val="22"/>
          <w:szCs w:val="22"/>
        </w:rPr>
        <w:t xml:space="preserve"> </w:t>
      </w:r>
      <w:r w:rsidR="00C86D0F">
        <w:rPr>
          <w:sz w:val="22"/>
          <w:szCs w:val="22"/>
        </w:rPr>
        <w:t>70</w:t>
      </w:r>
      <w:r w:rsidR="00820E37" w:rsidRPr="00951142">
        <w:rPr>
          <w:sz w:val="22"/>
          <w:szCs w:val="22"/>
        </w:rPr>
        <w:t xml:space="preserve"> </w:t>
      </w:r>
      <w:r w:rsidR="006918EF" w:rsidRPr="00951142">
        <w:rPr>
          <w:sz w:val="22"/>
          <w:szCs w:val="22"/>
        </w:rPr>
        <w:t>dni licząc od daty podpisania umowy.</w:t>
      </w:r>
    </w:p>
    <w:p w14:paraId="06EE4AED" w14:textId="44C62EF7" w:rsidR="002F102C" w:rsidRPr="00951142" w:rsidRDefault="005A6C01" w:rsidP="00746A82">
      <w:pPr>
        <w:jc w:val="both"/>
        <w:rPr>
          <w:b/>
          <w:sz w:val="22"/>
          <w:szCs w:val="22"/>
        </w:rPr>
      </w:pPr>
      <w:r w:rsidRPr="00951142">
        <w:rPr>
          <w:sz w:val="22"/>
          <w:szCs w:val="22"/>
        </w:rPr>
        <w:t>2</w:t>
      </w:r>
      <w:r w:rsidR="00275257" w:rsidRPr="00951142">
        <w:rPr>
          <w:sz w:val="22"/>
          <w:szCs w:val="22"/>
        </w:rPr>
        <w:t>.</w:t>
      </w:r>
      <w:r w:rsidR="005E3D15" w:rsidRPr="00951142">
        <w:rPr>
          <w:sz w:val="22"/>
          <w:szCs w:val="22"/>
        </w:rPr>
        <w:t xml:space="preserve"> </w:t>
      </w:r>
      <w:r w:rsidR="00275257" w:rsidRPr="00951142">
        <w:rPr>
          <w:sz w:val="22"/>
          <w:szCs w:val="22"/>
        </w:rPr>
        <w:t xml:space="preserve">Za termin zakończenia pracy </w:t>
      </w:r>
      <w:r w:rsidRPr="00951142">
        <w:rPr>
          <w:sz w:val="22"/>
          <w:szCs w:val="22"/>
        </w:rPr>
        <w:t xml:space="preserve">objętej umową </w:t>
      </w:r>
      <w:r w:rsidR="00275257" w:rsidRPr="00951142">
        <w:rPr>
          <w:sz w:val="22"/>
          <w:szCs w:val="22"/>
        </w:rPr>
        <w:t>przyjmuje się dzień</w:t>
      </w:r>
      <w:r w:rsidRPr="00951142">
        <w:rPr>
          <w:sz w:val="22"/>
          <w:szCs w:val="22"/>
        </w:rPr>
        <w:t xml:space="preserve"> jej </w:t>
      </w:r>
      <w:r w:rsidR="00275257" w:rsidRPr="00951142">
        <w:rPr>
          <w:sz w:val="22"/>
          <w:szCs w:val="22"/>
        </w:rPr>
        <w:t>ostatecznego odbioru</w:t>
      </w:r>
      <w:r w:rsidR="005E3D15" w:rsidRPr="00951142">
        <w:rPr>
          <w:sz w:val="22"/>
          <w:szCs w:val="22"/>
        </w:rPr>
        <w:t>, tj. podpisania protokołu odbioru potwierdzającego prawidłowe wykonanie przedmiotu umowy</w:t>
      </w:r>
      <w:r w:rsidRPr="00951142">
        <w:rPr>
          <w:sz w:val="22"/>
          <w:szCs w:val="22"/>
        </w:rPr>
        <w:t>.</w:t>
      </w:r>
      <w:r w:rsidR="005F245B" w:rsidRPr="00951142">
        <w:rPr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0FF03656" w14:textId="7EBD2050" w:rsidR="00275257" w:rsidRPr="00951142" w:rsidRDefault="00275257" w:rsidP="0020694A">
      <w:pPr>
        <w:widowControl w:val="0"/>
        <w:jc w:val="center"/>
        <w:rPr>
          <w:b/>
          <w:sz w:val="22"/>
          <w:szCs w:val="22"/>
        </w:rPr>
      </w:pPr>
      <w:r w:rsidRPr="00951142">
        <w:rPr>
          <w:b/>
          <w:sz w:val="22"/>
          <w:szCs w:val="22"/>
        </w:rPr>
        <w:t xml:space="preserve">§ </w:t>
      </w:r>
      <w:r w:rsidR="00E76E96" w:rsidRPr="00951142">
        <w:rPr>
          <w:b/>
          <w:sz w:val="22"/>
          <w:szCs w:val="22"/>
        </w:rPr>
        <w:t>5</w:t>
      </w:r>
      <w:r w:rsidRPr="00951142">
        <w:rPr>
          <w:b/>
          <w:sz w:val="22"/>
          <w:szCs w:val="22"/>
        </w:rPr>
        <w:t>.</w:t>
      </w:r>
    </w:p>
    <w:p w14:paraId="0D6148CD" w14:textId="22E74FE2" w:rsidR="00275257" w:rsidRPr="00951142" w:rsidRDefault="00275257" w:rsidP="0020694A">
      <w:pPr>
        <w:widowControl w:val="0"/>
        <w:jc w:val="both"/>
        <w:rPr>
          <w:bCs/>
          <w:sz w:val="22"/>
          <w:szCs w:val="22"/>
        </w:rPr>
      </w:pPr>
      <w:r w:rsidRPr="00951142">
        <w:rPr>
          <w:bCs/>
          <w:sz w:val="22"/>
          <w:szCs w:val="22"/>
        </w:rPr>
        <w:t>1. Cenę umowną za wykonanie zadania określonego w §</w:t>
      </w:r>
      <w:r w:rsidR="00692A0E" w:rsidRPr="00951142">
        <w:rPr>
          <w:bCs/>
          <w:sz w:val="22"/>
          <w:szCs w:val="22"/>
        </w:rPr>
        <w:t>2</w:t>
      </w:r>
      <w:r w:rsidRPr="00951142">
        <w:rPr>
          <w:bCs/>
          <w:sz w:val="22"/>
          <w:szCs w:val="22"/>
        </w:rPr>
        <w:t xml:space="preserve"> umowy ustala się na </w:t>
      </w:r>
      <w:r w:rsidR="00C86D0F">
        <w:rPr>
          <w:bCs/>
          <w:sz w:val="22"/>
          <w:szCs w:val="22"/>
        </w:rPr>
        <w:t>9 900</w:t>
      </w:r>
      <w:r w:rsidR="00284F86" w:rsidRPr="00951142">
        <w:rPr>
          <w:bCs/>
          <w:sz w:val="22"/>
          <w:szCs w:val="22"/>
        </w:rPr>
        <w:t xml:space="preserve"> </w:t>
      </w:r>
      <w:r w:rsidRPr="00951142">
        <w:rPr>
          <w:bCs/>
          <w:i/>
          <w:iCs/>
          <w:sz w:val="22"/>
          <w:szCs w:val="22"/>
        </w:rPr>
        <w:t xml:space="preserve">(słownie </w:t>
      </w:r>
      <w:r w:rsidR="00C86D0F">
        <w:rPr>
          <w:bCs/>
          <w:i/>
          <w:iCs/>
          <w:sz w:val="22"/>
          <w:szCs w:val="22"/>
        </w:rPr>
        <w:t>dziewięć tysięcy dziewięćset</w:t>
      </w:r>
      <w:r w:rsidR="00284F86" w:rsidRPr="00951142">
        <w:rPr>
          <w:bCs/>
          <w:i/>
          <w:iCs/>
          <w:sz w:val="22"/>
          <w:szCs w:val="22"/>
        </w:rPr>
        <w:t xml:space="preserve">)  </w:t>
      </w:r>
      <w:r w:rsidRPr="00951142">
        <w:rPr>
          <w:bCs/>
          <w:sz w:val="22"/>
          <w:szCs w:val="22"/>
        </w:rPr>
        <w:t xml:space="preserve">złotych brutto. </w:t>
      </w:r>
    </w:p>
    <w:p w14:paraId="6832A5DB" w14:textId="006221DD" w:rsidR="00275257" w:rsidRPr="00951142" w:rsidRDefault="00275257" w:rsidP="00275257">
      <w:pPr>
        <w:widowControl w:val="0"/>
        <w:tabs>
          <w:tab w:val="left" w:pos="4082"/>
        </w:tabs>
        <w:ind w:left="15"/>
        <w:jc w:val="both"/>
        <w:rPr>
          <w:bCs/>
          <w:sz w:val="22"/>
          <w:szCs w:val="22"/>
        </w:rPr>
      </w:pPr>
      <w:r w:rsidRPr="00951142">
        <w:rPr>
          <w:bCs/>
          <w:sz w:val="22"/>
          <w:szCs w:val="22"/>
        </w:rPr>
        <w:t>2. Cena ta</w:t>
      </w:r>
      <w:r w:rsidR="002F102C" w:rsidRPr="00951142">
        <w:rPr>
          <w:bCs/>
          <w:sz w:val="22"/>
          <w:szCs w:val="22"/>
        </w:rPr>
        <w:t xml:space="preserve"> </w:t>
      </w:r>
      <w:r w:rsidRPr="00951142">
        <w:rPr>
          <w:bCs/>
          <w:sz w:val="22"/>
          <w:szCs w:val="22"/>
        </w:rPr>
        <w:t>obejmuje wykonanie pełnego zakresu prac</w:t>
      </w:r>
      <w:r w:rsidR="00692A0E" w:rsidRPr="00951142">
        <w:rPr>
          <w:bCs/>
          <w:sz w:val="22"/>
          <w:szCs w:val="22"/>
        </w:rPr>
        <w:t>y</w:t>
      </w:r>
      <w:r w:rsidRPr="00951142">
        <w:rPr>
          <w:bCs/>
          <w:sz w:val="22"/>
          <w:szCs w:val="22"/>
        </w:rPr>
        <w:t>, określon</w:t>
      </w:r>
      <w:r w:rsidR="00692A0E" w:rsidRPr="00951142">
        <w:rPr>
          <w:bCs/>
          <w:sz w:val="22"/>
          <w:szCs w:val="22"/>
        </w:rPr>
        <w:t>ej</w:t>
      </w:r>
      <w:r w:rsidRPr="00951142">
        <w:rPr>
          <w:bCs/>
          <w:sz w:val="22"/>
          <w:szCs w:val="22"/>
        </w:rPr>
        <w:t xml:space="preserve"> w §</w:t>
      </w:r>
      <w:r w:rsidR="00692A0E" w:rsidRPr="00951142">
        <w:rPr>
          <w:bCs/>
          <w:sz w:val="22"/>
          <w:szCs w:val="22"/>
        </w:rPr>
        <w:t>2</w:t>
      </w:r>
      <w:r w:rsidRPr="00951142">
        <w:rPr>
          <w:bCs/>
          <w:sz w:val="22"/>
          <w:szCs w:val="22"/>
        </w:rPr>
        <w:t xml:space="preserve"> niniejszej umowy</w:t>
      </w:r>
      <w:r w:rsidR="0060507D" w:rsidRPr="00951142">
        <w:rPr>
          <w:bCs/>
          <w:sz w:val="22"/>
          <w:szCs w:val="22"/>
        </w:rPr>
        <w:t xml:space="preserve"> </w:t>
      </w:r>
      <w:r w:rsidRPr="00951142">
        <w:rPr>
          <w:bCs/>
          <w:sz w:val="22"/>
          <w:szCs w:val="22"/>
        </w:rPr>
        <w:t xml:space="preserve">wraz z kosztami </w:t>
      </w:r>
      <w:r w:rsidR="002B45A9" w:rsidRPr="00951142">
        <w:rPr>
          <w:bCs/>
          <w:sz w:val="22"/>
          <w:szCs w:val="22"/>
        </w:rPr>
        <w:t xml:space="preserve">materiałów </w:t>
      </w:r>
      <w:r w:rsidRPr="00951142">
        <w:rPr>
          <w:bCs/>
          <w:sz w:val="22"/>
          <w:szCs w:val="22"/>
        </w:rPr>
        <w:t>określonymi w §</w:t>
      </w:r>
      <w:r w:rsidR="00692A0E" w:rsidRPr="00951142">
        <w:rPr>
          <w:bCs/>
          <w:sz w:val="22"/>
          <w:szCs w:val="22"/>
        </w:rPr>
        <w:t>2</w:t>
      </w:r>
      <w:r w:rsidRPr="00951142">
        <w:rPr>
          <w:bCs/>
          <w:sz w:val="22"/>
          <w:szCs w:val="22"/>
        </w:rPr>
        <w:t xml:space="preserve"> ust.</w:t>
      </w:r>
      <w:r w:rsidR="007F2E23" w:rsidRPr="00951142">
        <w:rPr>
          <w:bCs/>
          <w:sz w:val="22"/>
          <w:szCs w:val="22"/>
        </w:rPr>
        <w:t xml:space="preserve"> 3</w:t>
      </w:r>
      <w:r w:rsidRPr="00951142">
        <w:rPr>
          <w:bCs/>
          <w:sz w:val="22"/>
          <w:szCs w:val="22"/>
        </w:rPr>
        <w:t xml:space="preserve"> umowy.</w:t>
      </w:r>
    </w:p>
    <w:p w14:paraId="1DD68AA5" w14:textId="675FB32A" w:rsidR="00275257" w:rsidRPr="00951142" w:rsidRDefault="00275257" w:rsidP="00350D18">
      <w:pPr>
        <w:widowControl w:val="0"/>
        <w:jc w:val="both"/>
        <w:rPr>
          <w:bCs/>
          <w:kern w:val="2"/>
          <w:sz w:val="22"/>
          <w:szCs w:val="22"/>
        </w:rPr>
      </w:pPr>
      <w:r w:rsidRPr="00951142">
        <w:rPr>
          <w:bCs/>
          <w:sz w:val="22"/>
          <w:szCs w:val="22"/>
        </w:rPr>
        <w:t xml:space="preserve">3. Należność za wykonaną i przyjętą bez zastrzeżeń pracę płatna będzie z konta Starostwa  Powiatowego </w:t>
      </w:r>
      <w:r w:rsidR="0020694A" w:rsidRPr="00951142">
        <w:rPr>
          <w:bCs/>
          <w:sz w:val="22"/>
          <w:szCs w:val="22"/>
        </w:rPr>
        <w:t xml:space="preserve"> </w:t>
      </w:r>
      <w:r w:rsidRPr="00951142">
        <w:rPr>
          <w:bCs/>
          <w:sz w:val="22"/>
          <w:szCs w:val="22"/>
        </w:rPr>
        <w:t>w Pułtusku.</w:t>
      </w:r>
    </w:p>
    <w:p w14:paraId="5EDB16D3" w14:textId="46CB12B2" w:rsidR="00275257" w:rsidRPr="00951142" w:rsidRDefault="00275257" w:rsidP="00275257">
      <w:pPr>
        <w:widowControl w:val="0"/>
        <w:jc w:val="center"/>
        <w:rPr>
          <w:b/>
          <w:sz w:val="22"/>
          <w:szCs w:val="22"/>
        </w:rPr>
      </w:pPr>
      <w:r w:rsidRPr="00951142">
        <w:rPr>
          <w:b/>
          <w:sz w:val="22"/>
          <w:szCs w:val="22"/>
        </w:rPr>
        <w:t xml:space="preserve">§ </w:t>
      </w:r>
      <w:r w:rsidR="00E76E96" w:rsidRPr="00951142">
        <w:rPr>
          <w:b/>
          <w:sz w:val="22"/>
          <w:szCs w:val="22"/>
        </w:rPr>
        <w:t>6</w:t>
      </w:r>
      <w:r w:rsidRPr="00951142">
        <w:rPr>
          <w:b/>
          <w:sz w:val="22"/>
          <w:szCs w:val="22"/>
        </w:rPr>
        <w:t>.</w:t>
      </w:r>
    </w:p>
    <w:p w14:paraId="16077FB6" w14:textId="1521BEBF" w:rsidR="00275257" w:rsidRPr="00951142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-15"/>
          <w:tab w:val="left" w:pos="553"/>
          <w:tab w:val="left" w:pos="1405"/>
          <w:tab w:val="left" w:pos="2825"/>
          <w:tab w:val="left" w:pos="3961"/>
        </w:tabs>
        <w:ind w:left="-15" w:firstLine="15"/>
        <w:jc w:val="both"/>
        <w:rPr>
          <w:bCs/>
          <w:sz w:val="22"/>
          <w:szCs w:val="22"/>
        </w:rPr>
      </w:pPr>
      <w:r w:rsidRPr="00951142">
        <w:rPr>
          <w:bCs/>
          <w:sz w:val="22"/>
          <w:szCs w:val="22"/>
        </w:rPr>
        <w:t xml:space="preserve">1. Wykonawca </w:t>
      </w:r>
      <w:r w:rsidR="00126B87" w:rsidRPr="00951142">
        <w:rPr>
          <w:bCs/>
          <w:sz w:val="22"/>
          <w:szCs w:val="22"/>
        </w:rPr>
        <w:t>przekaże</w:t>
      </w:r>
      <w:r w:rsidRPr="00951142">
        <w:rPr>
          <w:bCs/>
          <w:sz w:val="22"/>
          <w:szCs w:val="22"/>
        </w:rPr>
        <w:t xml:space="preserve"> Zamawiające</w:t>
      </w:r>
      <w:r w:rsidR="00126B87" w:rsidRPr="00951142">
        <w:rPr>
          <w:bCs/>
          <w:sz w:val="22"/>
          <w:szCs w:val="22"/>
        </w:rPr>
        <w:t>mu do odbioru prac</w:t>
      </w:r>
      <w:r w:rsidR="00E76E96" w:rsidRPr="00951142">
        <w:rPr>
          <w:bCs/>
          <w:sz w:val="22"/>
          <w:szCs w:val="22"/>
        </w:rPr>
        <w:t>ę</w:t>
      </w:r>
      <w:r w:rsidR="00126B87" w:rsidRPr="00951142">
        <w:rPr>
          <w:bCs/>
          <w:sz w:val="22"/>
          <w:szCs w:val="22"/>
        </w:rPr>
        <w:t xml:space="preserve"> na co najmniej </w:t>
      </w:r>
      <w:r w:rsidR="00C72DED" w:rsidRPr="00951142">
        <w:rPr>
          <w:bCs/>
          <w:sz w:val="22"/>
          <w:szCs w:val="22"/>
        </w:rPr>
        <w:t>10</w:t>
      </w:r>
      <w:r w:rsidR="00126B87" w:rsidRPr="00951142">
        <w:rPr>
          <w:bCs/>
          <w:sz w:val="22"/>
          <w:szCs w:val="22"/>
        </w:rPr>
        <w:t xml:space="preserve"> dni robocz</w:t>
      </w:r>
      <w:r w:rsidR="00C72DED" w:rsidRPr="00951142">
        <w:rPr>
          <w:bCs/>
          <w:sz w:val="22"/>
          <w:szCs w:val="22"/>
        </w:rPr>
        <w:t>ych</w:t>
      </w:r>
      <w:r w:rsidR="00126B87" w:rsidRPr="00951142">
        <w:rPr>
          <w:bCs/>
          <w:sz w:val="22"/>
          <w:szCs w:val="22"/>
        </w:rPr>
        <w:t xml:space="preserve"> </w:t>
      </w:r>
      <w:r w:rsidR="000C499B" w:rsidRPr="00951142">
        <w:rPr>
          <w:bCs/>
          <w:sz w:val="22"/>
          <w:szCs w:val="22"/>
        </w:rPr>
        <w:t>przed</w:t>
      </w:r>
      <w:r w:rsidR="00126B87" w:rsidRPr="00951142">
        <w:rPr>
          <w:bCs/>
          <w:sz w:val="22"/>
          <w:szCs w:val="22"/>
        </w:rPr>
        <w:t xml:space="preserve"> </w:t>
      </w:r>
      <w:r w:rsidR="005E3D15" w:rsidRPr="00951142">
        <w:rPr>
          <w:bCs/>
          <w:sz w:val="22"/>
          <w:szCs w:val="22"/>
        </w:rPr>
        <w:t xml:space="preserve">terminem określonym </w:t>
      </w:r>
      <w:r w:rsidR="00126B87" w:rsidRPr="00951142">
        <w:rPr>
          <w:bCs/>
          <w:sz w:val="22"/>
          <w:szCs w:val="22"/>
        </w:rPr>
        <w:t xml:space="preserve"> w §</w:t>
      </w:r>
      <w:r w:rsidR="00692A0E" w:rsidRPr="00951142">
        <w:rPr>
          <w:bCs/>
          <w:sz w:val="22"/>
          <w:szCs w:val="22"/>
        </w:rPr>
        <w:t>4 ust.1</w:t>
      </w:r>
      <w:r w:rsidRPr="00951142">
        <w:rPr>
          <w:bCs/>
          <w:sz w:val="22"/>
          <w:szCs w:val="22"/>
        </w:rPr>
        <w:t xml:space="preserve">, a Zamawiający  </w:t>
      </w:r>
      <w:r w:rsidR="00B5465A" w:rsidRPr="00951142">
        <w:rPr>
          <w:bCs/>
          <w:sz w:val="22"/>
          <w:szCs w:val="22"/>
        </w:rPr>
        <w:t xml:space="preserve">przystąpi do odbioru przekazanej dokumentacji </w:t>
      </w:r>
      <w:r w:rsidR="002F102C" w:rsidRPr="00951142">
        <w:rPr>
          <w:bCs/>
          <w:sz w:val="22"/>
          <w:szCs w:val="22"/>
        </w:rPr>
        <w:t xml:space="preserve"> </w:t>
      </w:r>
      <w:r w:rsidR="00C869A0">
        <w:rPr>
          <w:bCs/>
          <w:sz w:val="22"/>
          <w:szCs w:val="22"/>
        </w:rPr>
        <w:t xml:space="preserve">                  </w:t>
      </w:r>
      <w:r w:rsidR="002F102C" w:rsidRPr="00951142">
        <w:rPr>
          <w:bCs/>
          <w:sz w:val="22"/>
          <w:szCs w:val="22"/>
        </w:rPr>
        <w:t xml:space="preserve"> </w:t>
      </w:r>
      <w:r w:rsidR="005A6C01" w:rsidRPr="00951142">
        <w:rPr>
          <w:bCs/>
          <w:sz w:val="22"/>
          <w:szCs w:val="22"/>
        </w:rPr>
        <w:t xml:space="preserve">w ciągu </w:t>
      </w:r>
      <w:r w:rsidR="00C72DED" w:rsidRPr="00951142">
        <w:rPr>
          <w:bCs/>
          <w:sz w:val="22"/>
          <w:szCs w:val="22"/>
        </w:rPr>
        <w:t>5</w:t>
      </w:r>
      <w:r w:rsidR="005A6C01" w:rsidRPr="00951142">
        <w:rPr>
          <w:bCs/>
          <w:sz w:val="22"/>
          <w:szCs w:val="22"/>
        </w:rPr>
        <w:t xml:space="preserve"> dni roboczych</w:t>
      </w:r>
      <w:r w:rsidR="00B5465A" w:rsidRPr="00951142">
        <w:rPr>
          <w:bCs/>
          <w:sz w:val="22"/>
          <w:szCs w:val="22"/>
        </w:rPr>
        <w:t xml:space="preserve"> od jej przekazania</w:t>
      </w:r>
      <w:r w:rsidRPr="00951142">
        <w:rPr>
          <w:bCs/>
          <w:sz w:val="22"/>
          <w:szCs w:val="22"/>
        </w:rPr>
        <w:t>.</w:t>
      </w:r>
    </w:p>
    <w:p w14:paraId="0A36B66E" w14:textId="6BAFB0F8" w:rsidR="00B5465A" w:rsidRPr="00951142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951142">
        <w:rPr>
          <w:bCs/>
          <w:sz w:val="22"/>
          <w:szCs w:val="22"/>
        </w:rPr>
        <w:lastRenderedPageBreak/>
        <w:t xml:space="preserve">2. </w:t>
      </w:r>
      <w:r w:rsidR="00B5465A" w:rsidRPr="00951142">
        <w:rPr>
          <w:bCs/>
          <w:sz w:val="22"/>
          <w:szCs w:val="22"/>
        </w:rPr>
        <w:t>Odbiór, o którym mowa w ust. 1 zostanie potwierdzony protokołem odbioru. Protokół odbioru zawierał będzie wszelkie ustalenia dokonane w toku odbioru, jak też terminy wyznaczone na usunięcie ewentualnych</w:t>
      </w:r>
      <w:r w:rsidR="00173FA9" w:rsidRPr="00951142">
        <w:rPr>
          <w:bCs/>
          <w:sz w:val="22"/>
          <w:szCs w:val="22"/>
        </w:rPr>
        <w:t>,</w:t>
      </w:r>
      <w:r w:rsidR="00B5465A" w:rsidRPr="00951142">
        <w:rPr>
          <w:bCs/>
          <w:sz w:val="22"/>
          <w:szCs w:val="22"/>
        </w:rPr>
        <w:t xml:space="preserve"> stwierdzonych przy odbiorze wad lub usterek.</w:t>
      </w:r>
    </w:p>
    <w:p w14:paraId="54FCB13A" w14:textId="6FD80BDF" w:rsidR="00B5465A" w:rsidRPr="00951142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951142">
        <w:rPr>
          <w:bCs/>
          <w:sz w:val="22"/>
          <w:szCs w:val="22"/>
        </w:rPr>
        <w:t xml:space="preserve">3. Jeżeli w czasie czynności odbiorowych zostaną ujawnione wady, które uniemożliwiają korzystanie </w:t>
      </w:r>
      <w:r w:rsidR="00C869A0">
        <w:rPr>
          <w:bCs/>
          <w:sz w:val="22"/>
          <w:szCs w:val="22"/>
        </w:rPr>
        <w:t xml:space="preserve">           </w:t>
      </w:r>
      <w:r w:rsidRPr="00951142">
        <w:rPr>
          <w:bCs/>
          <w:sz w:val="22"/>
          <w:szCs w:val="22"/>
        </w:rPr>
        <w:t xml:space="preserve">z przekazanej dokumentacji zgodnie z </w:t>
      </w:r>
      <w:r w:rsidR="002F102C" w:rsidRPr="00951142">
        <w:rPr>
          <w:bCs/>
          <w:sz w:val="22"/>
          <w:szCs w:val="22"/>
        </w:rPr>
        <w:t>p</w:t>
      </w:r>
      <w:r w:rsidRPr="00951142">
        <w:rPr>
          <w:bCs/>
          <w:sz w:val="22"/>
          <w:szCs w:val="22"/>
        </w:rPr>
        <w:t xml:space="preserve">rzeznaczeniem, Zamawiający może podjąć decyzję </w:t>
      </w:r>
      <w:r w:rsidR="00C869A0">
        <w:rPr>
          <w:bCs/>
          <w:sz w:val="22"/>
          <w:szCs w:val="22"/>
        </w:rPr>
        <w:t xml:space="preserve">                                   </w:t>
      </w:r>
      <w:r w:rsidRPr="00951142">
        <w:rPr>
          <w:bCs/>
          <w:sz w:val="22"/>
          <w:szCs w:val="22"/>
        </w:rPr>
        <w:t>o przerwaniu czynności odbioru aż do czasu usunięcia wad.</w:t>
      </w:r>
    </w:p>
    <w:p w14:paraId="79445A17" w14:textId="04FBC4F0" w:rsidR="00B5465A" w:rsidRPr="00951142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951142">
        <w:rPr>
          <w:bCs/>
          <w:sz w:val="22"/>
          <w:szCs w:val="22"/>
        </w:rPr>
        <w:t xml:space="preserve">4. W razie stwierdzenia w trakcie czynności odbioru wad, powstałych z przyczyn, za które </w:t>
      </w:r>
      <w:r w:rsidR="00860DC5" w:rsidRPr="00951142">
        <w:rPr>
          <w:bCs/>
          <w:sz w:val="22"/>
          <w:szCs w:val="22"/>
        </w:rPr>
        <w:t>odpowiada</w:t>
      </w:r>
      <w:r w:rsidRPr="00951142">
        <w:rPr>
          <w:bCs/>
          <w:sz w:val="22"/>
          <w:szCs w:val="22"/>
        </w:rPr>
        <w:t xml:space="preserve"> Wykonawca, nie nadających się do usunięcia, a wady te </w:t>
      </w:r>
      <w:r w:rsidR="00860DC5" w:rsidRPr="00951142">
        <w:rPr>
          <w:bCs/>
          <w:sz w:val="22"/>
          <w:szCs w:val="22"/>
        </w:rPr>
        <w:t>umożliwiają</w:t>
      </w:r>
      <w:r w:rsidRPr="00951142">
        <w:rPr>
          <w:bCs/>
          <w:sz w:val="22"/>
          <w:szCs w:val="22"/>
        </w:rPr>
        <w:t xml:space="preserve"> użytkowanie przedmiotu umowy</w:t>
      </w:r>
      <w:r w:rsidR="00860DC5" w:rsidRPr="00951142">
        <w:rPr>
          <w:bCs/>
          <w:sz w:val="22"/>
          <w:szCs w:val="22"/>
        </w:rPr>
        <w:t xml:space="preserve"> </w:t>
      </w:r>
      <w:r w:rsidRPr="00951142">
        <w:rPr>
          <w:bCs/>
          <w:sz w:val="22"/>
          <w:szCs w:val="22"/>
        </w:rPr>
        <w:t>zgodnie</w:t>
      </w:r>
      <w:r w:rsidR="0020694A" w:rsidRPr="00951142">
        <w:rPr>
          <w:bCs/>
          <w:sz w:val="22"/>
          <w:szCs w:val="22"/>
        </w:rPr>
        <w:t xml:space="preserve"> </w:t>
      </w:r>
      <w:r w:rsidRPr="00951142">
        <w:rPr>
          <w:bCs/>
          <w:sz w:val="22"/>
          <w:szCs w:val="22"/>
        </w:rPr>
        <w:t>z jego przeznaczeniem – Zamawiający obniży wynagrodzenie (</w:t>
      </w:r>
      <w:r w:rsidR="00860DC5" w:rsidRPr="00951142">
        <w:rPr>
          <w:bCs/>
          <w:sz w:val="22"/>
          <w:szCs w:val="22"/>
        </w:rPr>
        <w:t>cenę</w:t>
      </w:r>
      <w:r w:rsidRPr="00951142">
        <w:rPr>
          <w:bCs/>
          <w:sz w:val="22"/>
          <w:szCs w:val="22"/>
        </w:rPr>
        <w:t xml:space="preserve"> umowną) odpowiednio do utraconej wartości użytkowej.</w:t>
      </w:r>
    </w:p>
    <w:p w14:paraId="67A86B65" w14:textId="648DB516" w:rsidR="00860DC5" w:rsidRPr="00951142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951142">
        <w:rPr>
          <w:bCs/>
          <w:sz w:val="22"/>
          <w:szCs w:val="22"/>
        </w:rPr>
        <w:t>5. W razie stwierdzenia w czasie odbioru lub w okresie rękojmi wad, powstałych z przyczyn, za które odpowiada Wykonawca, nie nadających się do usunięcia, a wady te uniemożliwiają użytkowanie przedmiotu umowy zgodnie z jego przeznaczeniem – Zamawiający może odstąpić od umowy lub żądać wykonania umowy po raz drugi, a Wykonawca naprawi na koszt własny szkody poniesione przez Zamawiającego. Zamawiający może również zlecić wykonanie zastępcze innemu Wykonawcy. Koszty związane z realizacją nowej umowy poniesie w całości Wykonawca.</w:t>
      </w:r>
    </w:p>
    <w:p w14:paraId="6E73B88F" w14:textId="5615CD57" w:rsidR="00860DC5" w:rsidRPr="00951142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951142">
        <w:rPr>
          <w:bCs/>
          <w:sz w:val="22"/>
          <w:szCs w:val="22"/>
        </w:rPr>
        <w:t>6. Wykonawca zobowiązany jest do zawiadomienia Zamawiającego o usunięciu wad.</w:t>
      </w:r>
    </w:p>
    <w:p w14:paraId="04188903" w14:textId="5B98D529" w:rsidR="00350D18" w:rsidRPr="00951142" w:rsidRDefault="00860DC5" w:rsidP="00886E81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center"/>
        <w:rPr>
          <w:b/>
          <w:bCs/>
          <w:kern w:val="2"/>
          <w:sz w:val="22"/>
          <w:szCs w:val="22"/>
        </w:rPr>
      </w:pPr>
      <w:r w:rsidRPr="00951142">
        <w:rPr>
          <w:sz w:val="22"/>
          <w:szCs w:val="22"/>
        </w:rPr>
        <w:t xml:space="preserve"> </w:t>
      </w:r>
      <w:r w:rsidR="00350D18" w:rsidRPr="00951142">
        <w:rPr>
          <w:b/>
          <w:bCs/>
          <w:kern w:val="2"/>
          <w:sz w:val="22"/>
          <w:szCs w:val="22"/>
        </w:rPr>
        <w:t xml:space="preserve">§ </w:t>
      </w:r>
      <w:r w:rsidR="009524E7" w:rsidRPr="00951142">
        <w:rPr>
          <w:b/>
          <w:bCs/>
          <w:kern w:val="2"/>
          <w:sz w:val="22"/>
          <w:szCs w:val="22"/>
        </w:rPr>
        <w:t>7.</w:t>
      </w:r>
    </w:p>
    <w:p w14:paraId="1B56A691" w14:textId="3D609D73" w:rsidR="00E76E96" w:rsidRPr="00951142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951142">
        <w:rPr>
          <w:rFonts w:ascii="Times New Roman" w:hAnsi="Times New Roman"/>
          <w:lang w:eastAsia="ar-SA"/>
        </w:rPr>
        <w:t xml:space="preserve">1. Wynagrodzenie będzie płatne po </w:t>
      </w:r>
      <w:r w:rsidR="004E224E" w:rsidRPr="00951142">
        <w:rPr>
          <w:rFonts w:ascii="Times New Roman" w:hAnsi="Times New Roman"/>
          <w:lang w:eastAsia="ar-SA"/>
        </w:rPr>
        <w:t xml:space="preserve">protokólarnym </w:t>
      </w:r>
      <w:r w:rsidRPr="00951142">
        <w:rPr>
          <w:rFonts w:ascii="Times New Roman" w:hAnsi="Times New Roman"/>
          <w:lang w:eastAsia="ar-SA"/>
        </w:rPr>
        <w:t xml:space="preserve">odbiorze pracy przez Zamawiającego bez poprawek </w:t>
      </w:r>
      <w:r w:rsidR="00951142" w:rsidRPr="00951142">
        <w:rPr>
          <w:rFonts w:ascii="Times New Roman" w:hAnsi="Times New Roman"/>
          <w:lang w:eastAsia="ar-SA"/>
        </w:rPr>
        <w:t>i</w:t>
      </w:r>
      <w:r w:rsidR="004E224E" w:rsidRPr="00951142">
        <w:rPr>
          <w:rFonts w:ascii="Times New Roman" w:hAnsi="Times New Roman"/>
          <w:lang w:eastAsia="ar-SA"/>
        </w:rPr>
        <w:t xml:space="preserve"> na podstawie </w:t>
      </w:r>
      <w:r w:rsidRPr="00951142">
        <w:rPr>
          <w:rFonts w:ascii="Times New Roman" w:hAnsi="Times New Roman"/>
          <w:lang w:eastAsia="ar-SA"/>
        </w:rPr>
        <w:t>przedłoż</w:t>
      </w:r>
      <w:r w:rsidR="004E224E" w:rsidRPr="00951142">
        <w:rPr>
          <w:rFonts w:ascii="Times New Roman" w:hAnsi="Times New Roman"/>
          <w:lang w:eastAsia="ar-SA"/>
        </w:rPr>
        <w:t>onej</w:t>
      </w:r>
      <w:r w:rsidRPr="00951142">
        <w:rPr>
          <w:rFonts w:ascii="Times New Roman" w:hAnsi="Times New Roman"/>
          <w:lang w:eastAsia="ar-SA"/>
        </w:rPr>
        <w:t xml:space="preserve"> faktury przez Wykonawcę. Należność Wykonawcy z tytułu realizacji umowy płatna będzie przelewem w terminie 30 dni liczonych od dnia dostarczenia do siedziby Zamawiającego prawidłowo wystawionej faktury na rachunek bankowy Wykonawcy wskazany na fakturze VAT. </w:t>
      </w:r>
    </w:p>
    <w:p w14:paraId="6640D34D" w14:textId="77777777" w:rsidR="00E76E96" w:rsidRPr="00951142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951142">
        <w:rPr>
          <w:rFonts w:ascii="Times New Roman" w:hAnsi="Times New Roman"/>
          <w:lang w:eastAsia="ar-SA"/>
        </w:rPr>
        <w:t>2. Fakturę należy wystawić według poniższych danych:</w:t>
      </w:r>
    </w:p>
    <w:p w14:paraId="5FF72DE0" w14:textId="77777777" w:rsidR="00E76E96" w:rsidRPr="00951142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951142">
        <w:rPr>
          <w:rFonts w:ascii="Times New Roman" w:hAnsi="Times New Roman"/>
          <w:lang w:eastAsia="ar-SA"/>
        </w:rPr>
        <w:t>Nabywca: Powiat Pułtuski</w:t>
      </w:r>
    </w:p>
    <w:p w14:paraId="28A7E2B6" w14:textId="77777777" w:rsidR="00E76E96" w:rsidRPr="00951142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951142">
        <w:rPr>
          <w:rFonts w:ascii="Times New Roman" w:hAnsi="Times New Roman"/>
          <w:lang w:eastAsia="ar-SA"/>
        </w:rPr>
        <w:t>ul. Marii Skłodowskiej-Curie 11</w:t>
      </w:r>
    </w:p>
    <w:p w14:paraId="4BB12F04" w14:textId="77777777" w:rsidR="00E76E96" w:rsidRPr="00951142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951142">
        <w:rPr>
          <w:rFonts w:ascii="Times New Roman" w:hAnsi="Times New Roman"/>
          <w:lang w:eastAsia="ar-SA"/>
        </w:rPr>
        <w:t>06-100 Pułtusk</w:t>
      </w:r>
    </w:p>
    <w:p w14:paraId="6765908E" w14:textId="77777777" w:rsidR="00E76E96" w:rsidRPr="00951142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951142">
        <w:rPr>
          <w:rFonts w:ascii="Times New Roman" w:hAnsi="Times New Roman"/>
          <w:lang w:eastAsia="ar-SA"/>
        </w:rPr>
        <w:t>NIP 568 16 18 062</w:t>
      </w:r>
    </w:p>
    <w:p w14:paraId="3E678B33" w14:textId="77777777" w:rsidR="00E76E96" w:rsidRPr="00951142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951142">
        <w:rPr>
          <w:rFonts w:ascii="Times New Roman" w:hAnsi="Times New Roman"/>
          <w:lang w:eastAsia="ar-SA"/>
        </w:rPr>
        <w:t>Odbiorca: Starostwo Powiatowe w Pułtusku</w:t>
      </w:r>
    </w:p>
    <w:p w14:paraId="255407C9" w14:textId="77777777" w:rsidR="00E76E96" w:rsidRPr="00951142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951142">
        <w:rPr>
          <w:rFonts w:ascii="Times New Roman" w:hAnsi="Times New Roman"/>
          <w:lang w:eastAsia="ar-SA"/>
        </w:rPr>
        <w:t>ul. Marii Skłodowskiej-Curie 11</w:t>
      </w:r>
    </w:p>
    <w:p w14:paraId="23BB5ED9" w14:textId="77777777" w:rsidR="00E76E96" w:rsidRPr="00951142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951142">
        <w:rPr>
          <w:rFonts w:ascii="Times New Roman" w:hAnsi="Times New Roman"/>
          <w:lang w:eastAsia="ar-SA"/>
        </w:rPr>
        <w:t xml:space="preserve">06-100 Pułtusk </w:t>
      </w:r>
    </w:p>
    <w:p w14:paraId="6632607B" w14:textId="71F30B97" w:rsidR="00E76E96" w:rsidRPr="00951142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951142">
        <w:rPr>
          <w:rFonts w:ascii="Times New Roman" w:hAnsi="Times New Roman"/>
          <w:lang w:eastAsia="ar-SA"/>
        </w:rPr>
        <w:t xml:space="preserve">3. Za datę płatności uznaje się dzień </w:t>
      </w:r>
      <w:r w:rsidR="00B73443" w:rsidRPr="00951142">
        <w:rPr>
          <w:rFonts w:ascii="Times New Roman" w:hAnsi="Times New Roman"/>
          <w:lang w:eastAsia="ar-SA"/>
        </w:rPr>
        <w:t xml:space="preserve">obciążenia </w:t>
      </w:r>
      <w:r w:rsidRPr="00951142">
        <w:rPr>
          <w:rFonts w:ascii="Times New Roman" w:hAnsi="Times New Roman"/>
          <w:lang w:eastAsia="ar-SA"/>
        </w:rPr>
        <w:t xml:space="preserve"> rachunku bankowego </w:t>
      </w:r>
      <w:r w:rsidR="00B73443" w:rsidRPr="00951142">
        <w:rPr>
          <w:rFonts w:ascii="Times New Roman" w:hAnsi="Times New Roman"/>
          <w:lang w:eastAsia="ar-SA"/>
        </w:rPr>
        <w:t>Zamawiającego</w:t>
      </w:r>
      <w:r w:rsidRPr="00951142">
        <w:rPr>
          <w:rFonts w:ascii="Times New Roman" w:hAnsi="Times New Roman"/>
          <w:lang w:eastAsia="ar-SA"/>
        </w:rPr>
        <w:t>.  W przypadku przekazania faktury za pośrednictwem Platformy Elektronicznego Fakturowania (</w:t>
      </w:r>
      <w:hyperlink r:id="rId6" w:history="1">
        <w:r w:rsidRPr="00951142">
          <w:rPr>
            <w:rStyle w:val="Hipercze"/>
            <w:rFonts w:ascii="Times New Roman" w:eastAsia="Times New Roman" w:hAnsi="Times New Roman"/>
            <w:color w:val="auto"/>
            <w:u w:val="none"/>
            <w:lang w:eastAsia="ar-SA"/>
          </w:rPr>
          <w:t>https://efaktura.gov.pl/platforma-PEF</w:t>
        </w:r>
      </w:hyperlink>
      <w:r w:rsidRPr="00951142">
        <w:rPr>
          <w:rFonts w:ascii="Times New Roman" w:hAnsi="Times New Roman"/>
          <w:lang w:eastAsia="ar-SA"/>
        </w:rPr>
        <w:t xml:space="preserve">) Wykonawca zobowiązany jest do poprawnego wypełnienia pól oznaczonych „numer umowy” oraz „referencje kupującego” w dokumencie e-faktura. </w:t>
      </w:r>
    </w:p>
    <w:p w14:paraId="22259600" w14:textId="0A0B6A1A" w:rsidR="00350D18" w:rsidRPr="00951142" w:rsidRDefault="00350D18" w:rsidP="00692A0E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951142">
        <w:rPr>
          <w:b/>
          <w:bCs/>
          <w:kern w:val="2"/>
          <w:sz w:val="22"/>
          <w:szCs w:val="22"/>
        </w:rPr>
        <w:t xml:space="preserve">§ </w:t>
      </w:r>
      <w:r w:rsidR="009524E7" w:rsidRPr="00951142">
        <w:rPr>
          <w:b/>
          <w:bCs/>
          <w:kern w:val="2"/>
          <w:sz w:val="22"/>
          <w:szCs w:val="22"/>
        </w:rPr>
        <w:t>8.</w:t>
      </w:r>
    </w:p>
    <w:p w14:paraId="45AACC92" w14:textId="57DCE863" w:rsidR="00E76E96" w:rsidRPr="00951142" w:rsidRDefault="00E76E96" w:rsidP="00AC0910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jc w:val="both"/>
        <w:rPr>
          <w:sz w:val="22"/>
          <w:szCs w:val="22"/>
        </w:rPr>
      </w:pPr>
      <w:r w:rsidRPr="00951142">
        <w:rPr>
          <w:sz w:val="22"/>
          <w:szCs w:val="22"/>
        </w:rPr>
        <w:t xml:space="preserve">1. Wykonawca zobowiązany jest zapłacić Zamawiającemu karę umowną w wysokości 30% ceny umownej w przypadku rozwiązania/odstąpienia od umowy z powodu okoliczności, za które odpowiada Wykonawca. </w:t>
      </w:r>
    </w:p>
    <w:p w14:paraId="4476DCB9" w14:textId="77777777" w:rsidR="00E76E96" w:rsidRPr="00951142" w:rsidRDefault="00E76E96" w:rsidP="00E76E96">
      <w:pPr>
        <w:widowControl w:val="0"/>
        <w:jc w:val="both"/>
        <w:rPr>
          <w:sz w:val="22"/>
          <w:szCs w:val="22"/>
        </w:rPr>
      </w:pPr>
      <w:r w:rsidRPr="00951142">
        <w:rPr>
          <w:sz w:val="22"/>
          <w:szCs w:val="22"/>
        </w:rPr>
        <w:t>2. Wykonawca zobowiązany jest zapłacić Zamawiającemu karę umowną w wysokości:</w:t>
      </w:r>
    </w:p>
    <w:p w14:paraId="1EFE7D53" w14:textId="77777777" w:rsidR="00E76E96" w:rsidRPr="00951142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951142">
        <w:rPr>
          <w:sz w:val="22"/>
          <w:szCs w:val="22"/>
        </w:rPr>
        <w:t>1) 1% ceny umownej za każdy dzień opóźnienia w wykonaniu lub należytym wykonaniu pracy,</w:t>
      </w:r>
    </w:p>
    <w:p w14:paraId="2D12A5D0" w14:textId="5BED81DB" w:rsidR="00E76E96" w:rsidRPr="00951142" w:rsidRDefault="00692A0E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951142">
        <w:rPr>
          <w:sz w:val="22"/>
          <w:szCs w:val="22"/>
        </w:rPr>
        <w:t>2</w:t>
      </w:r>
      <w:r w:rsidR="00E76E96" w:rsidRPr="00951142">
        <w:rPr>
          <w:sz w:val="22"/>
          <w:szCs w:val="22"/>
        </w:rPr>
        <w:t xml:space="preserve">) 1% ceny umownej za każdy dzień opóźnienia w usunięciu wad stwierdzonych w okresie rękojmi, liczonej od dnia wyznaczonego przez Zamawiającego </w:t>
      </w:r>
      <w:r w:rsidR="0060507D" w:rsidRPr="00951142">
        <w:rPr>
          <w:sz w:val="22"/>
          <w:szCs w:val="22"/>
        </w:rPr>
        <w:t xml:space="preserve"> </w:t>
      </w:r>
      <w:r w:rsidR="00E76E96" w:rsidRPr="00951142">
        <w:rPr>
          <w:sz w:val="22"/>
          <w:szCs w:val="22"/>
        </w:rPr>
        <w:t>na usunięcie wad.</w:t>
      </w:r>
    </w:p>
    <w:p w14:paraId="3F6FE22C" w14:textId="77777777" w:rsidR="00E76E96" w:rsidRPr="00951142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951142">
        <w:rPr>
          <w:sz w:val="22"/>
          <w:szCs w:val="22"/>
        </w:rPr>
        <w:t>3. Stronom służy prawo dochodzenia odszkodowania przekraczającego wysokość kary umownej.</w:t>
      </w:r>
    </w:p>
    <w:p w14:paraId="42448202" w14:textId="509E4D25" w:rsidR="00E76E96" w:rsidRPr="00951142" w:rsidRDefault="00E76E96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  <w:rPr>
          <w:sz w:val="22"/>
          <w:szCs w:val="22"/>
        </w:rPr>
      </w:pPr>
      <w:r w:rsidRPr="00951142">
        <w:rPr>
          <w:sz w:val="22"/>
          <w:szCs w:val="22"/>
        </w:rPr>
        <w:t xml:space="preserve">4. Wykonawca wyraża zgodę na potrącenie kar umownych z kwoty przysługującego  mu wynagrodzenia umownego. </w:t>
      </w:r>
    </w:p>
    <w:p w14:paraId="4E2FB839" w14:textId="5E80C165" w:rsidR="00350D18" w:rsidRPr="00951142" w:rsidRDefault="00350D18" w:rsidP="00EE1AAF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center"/>
        <w:rPr>
          <w:b/>
          <w:bCs/>
          <w:kern w:val="2"/>
          <w:sz w:val="22"/>
          <w:szCs w:val="22"/>
        </w:rPr>
      </w:pPr>
      <w:r w:rsidRPr="00951142">
        <w:rPr>
          <w:b/>
          <w:bCs/>
          <w:kern w:val="2"/>
          <w:sz w:val="22"/>
          <w:szCs w:val="22"/>
        </w:rPr>
        <w:t xml:space="preserve">§ </w:t>
      </w:r>
      <w:r w:rsidR="00AC0910" w:rsidRPr="00951142">
        <w:rPr>
          <w:b/>
          <w:bCs/>
          <w:kern w:val="2"/>
          <w:sz w:val="22"/>
          <w:szCs w:val="22"/>
        </w:rPr>
        <w:t>9</w:t>
      </w:r>
      <w:r w:rsidR="009524E7" w:rsidRPr="00951142">
        <w:rPr>
          <w:b/>
          <w:bCs/>
          <w:kern w:val="2"/>
          <w:sz w:val="22"/>
          <w:szCs w:val="22"/>
        </w:rPr>
        <w:t>.</w:t>
      </w:r>
    </w:p>
    <w:p w14:paraId="031690DE" w14:textId="77777777" w:rsidR="00692A0E" w:rsidRPr="00951142" w:rsidRDefault="00692A0E" w:rsidP="00692A0E">
      <w:pPr>
        <w:widowControl w:val="0"/>
        <w:jc w:val="both"/>
        <w:rPr>
          <w:sz w:val="22"/>
          <w:szCs w:val="22"/>
        </w:rPr>
      </w:pPr>
      <w:r w:rsidRPr="00951142">
        <w:rPr>
          <w:sz w:val="22"/>
          <w:szCs w:val="22"/>
        </w:rPr>
        <w:t>W razie wystąpienia istotnej zmiany okoliczności powodującej, że wykonanie umowy nie leży w interesie publicznym, czego nie można było przewidzieć w chwili zawarcia umowy Zamawiający może odstąpić od umowy w terminie 30 dni od powzięcia wiadomości o powyższych okolicznościach. W takim przypadku Wykonawca może żądać jedynie wynagrodzenia należnego</w:t>
      </w:r>
      <w:r w:rsidRPr="00951142">
        <w:rPr>
          <w:b/>
          <w:bCs/>
          <w:sz w:val="22"/>
          <w:szCs w:val="22"/>
        </w:rPr>
        <w:t xml:space="preserve"> </w:t>
      </w:r>
      <w:r w:rsidRPr="00951142">
        <w:rPr>
          <w:sz w:val="22"/>
          <w:szCs w:val="22"/>
        </w:rPr>
        <w:t>mu z tytułu wykonania części umowy.</w:t>
      </w:r>
    </w:p>
    <w:p w14:paraId="63FD3C48" w14:textId="5CDDC15A" w:rsidR="00275257" w:rsidRPr="00951142" w:rsidRDefault="00275257" w:rsidP="00275257">
      <w:pPr>
        <w:widowControl w:val="0"/>
        <w:jc w:val="center"/>
        <w:rPr>
          <w:b/>
          <w:sz w:val="22"/>
          <w:szCs w:val="22"/>
        </w:rPr>
      </w:pPr>
      <w:r w:rsidRPr="00951142">
        <w:rPr>
          <w:b/>
          <w:sz w:val="22"/>
          <w:szCs w:val="22"/>
        </w:rPr>
        <w:t>§ 1</w:t>
      </w:r>
      <w:r w:rsidR="00AC0910" w:rsidRPr="00951142">
        <w:rPr>
          <w:b/>
          <w:sz w:val="22"/>
          <w:szCs w:val="22"/>
        </w:rPr>
        <w:t>0</w:t>
      </w:r>
      <w:r w:rsidRPr="00951142">
        <w:rPr>
          <w:b/>
          <w:sz w:val="22"/>
          <w:szCs w:val="22"/>
        </w:rPr>
        <w:t>.</w:t>
      </w:r>
    </w:p>
    <w:p w14:paraId="04FE8E0C" w14:textId="043800ED" w:rsidR="00275257" w:rsidRPr="00951142" w:rsidRDefault="00275257" w:rsidP="00275257">
      <w:pPr>
        <w:widowControl w:val="0"/>
        <w:jc w:val="both"/>
        <w:rPr>
          <w:sz w:val="22"/>
          <w:szCs w:val="22"/>
        </w:rPr>
      </w:pPr>
      <w:r w:rsidRPr="00951142">
        <w:rPr>
          <w:sz w:val="22"/>
          <w:szCs w:val="22"/>
        </w:rPr>
        <w:t>Uprawnienia z tytułu rękojmi za wady fizyczne i prawne pracy wygasają z upływem 3 lat od dnia ostatecznego odbioru</w:t>
      </w:r>
      <w:r w:rsidR="00AC0910" w:rsidRPr="00951142">
        <w:rPr>
          <w:sz w:val="22"/>
          <w:szCs w:val="22"/>
        </w:rPr>
        <w:t xml:space="preserve">, tj. podpisania protokołu odbioru potwierdzającego prawidłowe wykonanie </w:t>
      </w:r>
      <w:r w:rsidR="00AC0910" w:rsidRPr="00951142">
        <w:rPr>
          <w:sz w:val="22"/>
          <w:szCs w:val="22"/>
        </w:rPr>
        <w:lastRenderedPageBreak/>
        <w:t>przedmiotu  umowy.</w:t>
      </w:r>
    </w:p>
    <w:p w14:paraId="60D69D3E" w14:textId="4CC008F4" w:rsidR="00275257" w:rsidRPr="00951142" w:rsidRDefault="00275257" w:rsidP="00275257">
      <w:pPr>
        <w:widowControl w:val="0"/>
        <w:jc w:val="center"/>
        <w:rPr>
          <w:b/>
          <w:sz w:val="22"/>
          <w:szCs w:val="22"/>
        </w:rPr>
      </w:pPr>
      <w:r w:rsidRPr="00951142">
        <w:rPr>
          <w:b/>
          <w:sz w:val="22"/>
          <w:szCs w:val="22"/>
        </w:rPr>
        <w:t>§ 1</w:t>
      </w:r>
      <w:r w:rsidR="00AC0910" w:rsidRPr="00951142">
        <w:rPr>
          <w:b/>
          <w:sz w:val="22"/>
          <w:szCs w:val="22"/>
        </w:rPr>
        <w:t>1</w:t>
      </w:r>
      <w:r w:rsidRPr="00951142">
        <w:rPr>
          <w:b/>
          <w:sz w:val="22"/>
          <w:szCs w:val="22"/>
        </w:rPr>
        <w:t>.</w:t>
      </w:r>
    </w:p>
    <w:p w14:paraId="245B44E4" w14:textId="77777777" w:rsidR="00275257" w:rsidRPr="00951142" w:rsidRDefault="00275257" w:rsidP="00275257">
      <w:pPr>
        <w:widowControl w:val="0"/>
        <w:jc w:val="both"/>
        <w:rPr>
          <w:sz w:val="22"/>
          <w:szCs w:val="22"/>
        </w:rPr>
      </w:pPr>
      <w:r w:rsidRPr="00951142">
        <w:rPr>
          <w:sz w:val="22"/>
          <w:szCs w:val="22"/>
        </w:rPr>
        <w:t>Zmiany niniejszej umowy wymagają formy pisemnej pod rygorem nieważności.</w:t>
      </w:r>
    </w:p>
    <w:p w14:paraId="316CEC7D" w14:textId="510D1AE9" w:rsidR="00275257" w:rsidRPr="00951142" w:rsidRDefault="00275257" w:rsidP="00275257">
      <w:pPr>
        <w:keepNext/>
        <w:widowControl w:val="0"/>
        <w:jc w:val="center"/>
        <w:rPr>
          <w:b/>
          <w:sz w:val="22"/>
          <w:szCs w:val="22"/>
        </w:rPr>
      </w:pPr>
      <w:r w:rsidRPr="00951142">
        <w:rPr>
          <w:b/>
          <w:sz w:val="22"/>
          <w:szCs w:val="22"/>
        </w:rPr>
        <w:t>§ 1</w:t>
      </w:r>
      <w:r w:rsidR="00AC0910" w:rsidRPr="00951142">
        <w:rPr>
          <w:b/>
          <w:sz w:val="22"/>
          <w:szCs w:val="22"/>
        </w:rPr>
        <w:t>2</w:t>
      </w:r>
      <w:r w:rsidRPr="00951142">
        <w:rPr>
          <w:b/>
          <w:sz w:val="22"/>
          <w:szCs w:val="22"/>
        </w:rPr>
        <w:t>.</w:t>
      </w:r>
    </w:p>
    <w:p w14:paraId="725AB6D3" w14:textId="77454BED" w:rsidR="00275257" w:rsidRPr="00951142" w:rsidRDefault="00275257" w:rsidP="00275257">
      <w:pPr>
        <w:widowControl w:val="0"/>
        <w:jc w:val="both"/>
        <w:rPr>
          <w:sz w:val="22"/>
          <w:szCs w:val="22"/>
        </w:rPr>
      </w:pPr>
      <w:r w:rsidRPr="00951142">
        <w:rPr>
          <w:sz w:val="22"/>
          <w:szCs w:val="22"/>
        </w:rPr>
        <w:t>W sprawach nieuregulowanych niniejszą umową mają zastosowanie odpowiednie przepisy prawa, w tym  Kodeksu Cywilnego.</w:t>
      </w:r>
    </w:p>
    <w:p w14:paraId="1D24B2E4" w14:textId="469195CA" w:rsidR="00275257" w:rsidRPr="00951142" w:rsidRDefault="00275257" w:rsidP="00275257">
      <w:pPr>
        <w:widowControl w:val="0"/>
        <w:jc w:val="center"/>
        <w:rPr>
          <w:b/>
          <w:sz w:val="22"/>
          <w:szCs w:val="22"/>
        </w:rPr>
      </w:pPr>
      <w:r w:rsidRPr="00951142">
        <w:rPr>
          <w:b/>
          <w:sz w:val="22"/>
          <w:szCs w:val="22"/>
        </w:rPr>
        <w:t>§ 1</w:t>
      </w:r>
      <w:r w:rsidR="00AC0910" w:rsidRPr="00951142">
        <w:rPr>
          <w:b/>
          <w:sz w:val="22"/>
          <w:szCs w:val="22"/>
        </w:rPr>
        <w:t>3</w:t>
      </w:r>
      <w:r w:rsidRPr="00951142">
        <w:rPr>
          <w:b/>
          <w:sz w:val="22"/>
          <w:szCs w:val="22"/>
        </w:rPr>
        <w:t>.</w:t>
      </w:r>
    </w:p>
    <w:p w14:paraId="23EFA095" w14:textId="77777777" w:rsidR="00275257" w:rsidRPr="00951142" w:rsidRDefault="00275257" w:rsidP="00275257">
      <w:pPr>
        <w:widowControl w:val="0"/>
        <w:jc w:val="both"/>
        <w:rPr>
          <w:sz w:val="22"/>
          <w:szCs w:val="22"/>
        </w:rPr>
      </w:pPr>
      <w:r w:rsidRPr="00951142">
        <w:rPr>
          <w:sz w:val="22"/>
          <w:szCs w:val="22"/>
        </w:rPr>
        <w:t>Ewentualne spory mogące wyniknąć w związku z realizacją niniejszej umowy strony poddają rozstrzygnięciu sądom powszechnym właściwym miejscowo dla Zamawiającego.</w:t>
      </w:r>
    </w:p>
    <w:p w14:paraId="2DD82CB1" w14:textId="6FA590FF" w:rsidR="00275257" w:rsidRPr="00951142" w:rsidRDefault="00275257" w:rsidP="00275257">
      <w:pPr>
        <w:widowControl w:val="0"/>
        <w:jc w:val="center"/>
        <w:rPr>
          <w:b/>
          <w:sz w:val="22"/>
          <w:szCs w:val="22"/>
        </w:rPr>
      </w:pPr>
      <w:r w:rsidRPr="00951142">
        <w:rPr>
          <w:b/>
          <w:sz w:val="22"/>
          <w:szCs w:val="22"/>
        </w:rPr>
        <w:t>§ 1</w:t>
      </w:r>
      <w:r w:rsidR="00AC0910" w:rsidRPr="00951142">
        <w:rPr>
          <w:b/>
          <w:sz w:val="22"/>
          <w:szCs w:val="22"/>
        </w:rPr>
        <w:t>4</w:t>
      </w:r>
      <w:r w:rsidRPr="00951142">
        <w:rPr>
          <w:b/>
          <w:sz w:val="22"/>
          <w:szCs w:val="22"/>
        </w:rPr>
        <w:t>.</w:t>
      </w:r>
    </w:p>
    <w:p w14:paraId="593756D2" w14:textId="77777777" w:rsidR="00275257" w:rsidRPr="00951142" w:rsidRDefault="00275257" w:rsidP="00275257">
      <w:pPr>
        <w:widowControl w:val="0"/>
        <w:jc w:val="both"/>
        <w:rPr>
          <w:sz w:val="22"/>
          <w:szCs w:val="22"/>
        </w:rPr>
      </w:pPr>
      <w:r w:rsidRPr="00951142">
        <w:rPr>
          <w:sz w:val="22"/>
          <w:szCs w:val="22"/>
        </w:rPr>
        <w:t>Umowa niniejsza sporządzona została w 3 jednobrzmiących egzemplarzach, z czego 2 dla Zamawiającego i 1 dla Wykonawcy.</w:t>
      </w:r>
    </w:p>
    <w:p w14:paraId="4FE48D43" w14:textId="2D9FC426" w:rsidR="00275257" w:rsidRPr="00951142" w:rsidRDefault="00275257" w:rsidP="00C25DB7">
      <w:pPr>
        <w:widowControl w:val="0"/>
        <w:jc w:val="both"/>
        <w:rPr>
          <w:sz w:val="22"/>
          <w:szCs w:val="22"/>
        </w:rPr>
      </w:pPr>
    </w:p>
    <w:sectPr w:rsidR="00275257" w:rsidRPr="00951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45A2E"/>
    <w:multiLevelType w:val="hybridMultilevel"/>
    <w:tmpl w:val="93CCA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97B09"/>
    <w:multiLevelType w:val="hybridMultilevel"/>
    <w:tmpl w:val="2878EB18"/>
    <w:lvl w:ilvl="0" w:tplc="AA9E15A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5135"/>
    <w:multiLevelType w:val="hybridMultilevel"/>
    <w:tmpl w:val="ED488C86"/>
    <w:lvl w:ilvl="0" w:tplc="C50A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C207C"/>
    <w:multiLevelType w:val="hybridMultilevel"/>
    <w:tmpl w:val="3A3A3918"/>
    <w:lvl w:ilvl="0" w:tplc="540A9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73171"/>
    <w:multiLevelType w:val="hybridMultilevel"/>
    <w:tmpl w:val="583C7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194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2083682">
    <w:abstractNumId w:val="1"/>
  </w:num>
  <w:num w:numId="3" w16cid:durableId="2079089333">
    <w:abstractNumId w:val="3"/>
  </w:num>
  <w:num w:numId="4" w16cid:durableId="1440493717">
    <w:abstractNumId w:val="4"/>
  </w:num>
  <w:num w:numId="5" w16cid:durableId="1429085757">
    <w:abstractNumId w:val="5"/>
  </w:num>
  <w:num w:numId="6" w16cid:durableId="848837740">
    <w:abstractNumId w:val="2"/>
  </w:num>
  <w:num w:numId="7" w16cid:durableId="1565874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95"/>
    <w:rsid w:val="00016784"/>
    <w:rsid w:val="00030C36"/>
    <w:rsid w:val="000A64EF"/>
    <w:rsid w:val="000C499B"/>
    <w:rsid w:val="001010B0"/>
    <w:rsid w:val="0011186D"/>
    <w:rsid w:val="00126B87"/>
    <w:rsid w:val="00133084"/>
    <w:rsid w:val="00165AD1"/>
    <w:rsid w:val="00173FA9"/>
    <w:rsid w:val="001C47F0"/>
    <w:rsid w:val="001C6505"/>
    <w:rsid w:val="00202DC0"/>
    <w:rsid w:val="0020694A"/>
    <w:rsid w:val="0023441E"/>
    <w:rsid w:val="00261A91"/>
    <w:rsid w:val="00275257"/>
    <w:rsid w:val="00284F86"/>
    <w:rsid w:val="002B45A9"/>
    <w:rsid w:val="002C4E41"/>
    <w:rsid w:val="002F102C"/>
    <w:rsid w:val="00305199"/>
    <w:rsid w:val="00326F0F"/>
    <w:rsid w:val="00350D18"/>
    <w:rsid w:val="003549FD"/>
    <w:rsid w:val="003748A8"/>
    <w:rsid w:val="003C6504"/>
    <w:rsid w:val="00413357"/>
    <w:rsid w:val="00415378"/>
    <w:rsid w:val="00480B32"/>
    <w:rsid w:val="004C0A25"/>
    <w:rsid w:val="004C2900"/>
    <w:rsid w:val="004E224E"/>
    <w:rsid w:val="0051480C"/>
    <w:rsid w:val="005457A2"/>
    <w:rsid w:val="00577A8F"/>
    <w:rsid w:val="005A6C01"/>
    <w:rsid w:val="005B55E6"/>
    <w:rsid w:val="005E3D15"/>
    <w:rsid w:val="005F245B"/>
    <w:rsid w:val="0060507D"/>
    <w:rsid w:val="0061352B"/>
    <w:rsid w:val="00622597"/>
    <w:rsid w:val="006702F4"/>
    <w:rsid w:val="006918EF"/>
    <w:rsid w:val="00692A0E"/>
    <w:rsid w:val="006A1197"/>
    <w:rsid w:val="006E0F20"/>
    <w:rsid w:val="00746A82"/>
    <w:rsid w:val="007669A0"/>
    <w:rsid w:val="00772874"/>
    <w:rsid w:val="0078219F"/>
    <w:rsid w:val="007B661A"/>
    <w:rsid w:val="007D278A"/>
    <w:rsid w:val="007F2E23"/>
    <w:rsid w:val="00802534"/>
    <w:rsid w:val="00820E37"/>
    <w:rsid w:val="00843BFC"/>
    <w:rsid w:val="00860DC5"/>
    <w:rsid w:val="00864299"/>
    <w:rsid w:val="009303AB"/>
    <w:rsid w:val="009338AA"/>
    <w:rsid w:val="00951142"/>
    <w:rsid w:val="009524E7"/>
    <w:rsid w:val="00953B28"/>
    <w:rsid w:val="00976DDD"/>
    <w:rsid w:val="009B29CC"/>
    <w:rsid w:val="009C158B"/>
    <w:rsid w:val="009C205F"/>
    <w:rsid w:val="009C7B31"/>
    <w:rsid w:val="009D326E"/>
    <w:rsid w:val="009D4569"/>
    <w:rsid w:val="00A145E9"/>
    <w:rsid w:val="00A153DC"/>
    <w:rsid w:val="00A376BC"/>
    <w:rsid w:val="00A54D8B"/>
    <w:rsid w:val="00A57FFC"/>
    <w:rsid w:val="00AA18F5"/>
    <w:rsid w:val="00AA3CB0"/>
    <w:rsid w:val="00AC0910"/>
    <w:rsid w:val="00B5465A"/>
    <w:rsid w:val="00B73443"/>
    <w:rsid w:val="00BA2995"/>
    <w:rsid w:val="00BB4EEF"/>
    <w:rsid w:val="00C25DB7"/>
    <w:rsid w:val="00C60DCC"/>
    <w:rsid w:val="00C72DED"/>
    <w:rsid w:val="00C869A0"/>
    <w:rsid w:val="00C86D0F"/>
    <w:rsid w:val="00CB14EF"/>
    <w:rsid w:val="00CD39EE"/>
    <w:rsid w:val="00CD59AB"/>
    <w:rsid w:val="00D662CB"/>
    <w:rsid w:val="00D8443E"/>
    <w:rsid w:val="00DE52AA"/>
    <w:rsid w:val="00DE59A9"/>
    <w:rsid w:val="00E27C83"/>
    <w:rsid w:val="00E764DD"/>
    <w:rsid w:val="00E76E96"/>
    <w:rsid w:val="00E80FD3"/>
    <w:rsid w:val="00EE1523"/>
    <w:rsid w:val="00EE1AAF"/>
    <w:rsid w:val="00EE3AF7"/>
    <w:rsid w:val="00F27D9E"/>
    <w:rsid w:val="00F76F0D"/>
    <w:rsid w:val="00FB574D"/>
    <w:rsid w:val="00FB6C6F"/>
    <w:rsid w:val="00FD63A2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9189"/>
  <w15:chartTrackingRefBased/>
  <w15:docId w15:val="{13129A2E-139A-4129-A608-B2C90DF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0D18"/>
    <w:pPr>
      <w:jc w:val="both"/>
    </w:pPr>
    <w:rPr>
      <w:sz w:val="28"/>
    </w:rPr>
  </w:style>
  <w:style w:type="character" w:styleId="Hipercze">
    <w:name w:val="Hyperlink"/>
    <w:uiPriority w:val="99"/>
    <w:unhideWhenUsed/>
    <w:rsid w:val="00275257"/>
    <w:rPr>
      <w:color w:val="0563C1"/>
      <w:u w:val="single"/>
    </w:rPr>
  </w:style>
  <w:style w:type="paragraph" w:styleId="Bezodstpw">
    <w:name w:val="No Spacing"/>
    <w:uiPriority w:val="1"/>
    <w:qFormat/>
    <w:rsid w:val="0027525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20E37"/>
    <w:pPr>
      <w:ind w:left="720"/>
      <w:contextualSpacing/>
    </w:pPr>
  </w:style>
  <w:style w:type="paragraph" w:customStyle="1" w:styleId="Zawartotabeli">
    <w:name w:val="Zawartość tabeli"/>
    <w:basedOn w:val="Normalny"/>
    <w:rsid w:val="00FD63A2"/>
    <w:pPr>
      <w:widowControl w:val="0"/>
      <w:suppressLineNumbers/>
    </w:pPr>
    <w:rPr>
      <w:rFonts w:eastAsia="Lucida Sans Unicode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platforma-P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6404B-62F9-46CB-B039-7B4F41F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4</Pages>
  <Words>1614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Anna Karpińska</cp:lastModifiedBy>
  <cp:revision>86</cp:revision>
  <cp:lastPrinted>2023-07-11T11:14:00Z</cp:lastPrinted>
  <dcterms:created xsi:type="dcterms:W3CDTF">2020-07-08T12:47:00Z</dcterms:created>
  <dcterms:modified xsi:type="dcterms:W3CDTF">2023-07-31T12:02:00Z</dcterms:modified>
</cp:coreProperties>
</file>