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AAEA3" w14:textId="367D1C16" w:rsidR="00E87E96" w:rsidRPr="006A13A0" w:rsidRDefault="00E87E96" w:rsidP="00F56E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M O W A nr </w:t>
      </w:r>
      <w:r w:rsidR="00DF71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47</w:t>
      </w:r>
      <w:r w:rsidR="005054F6"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1A13EE"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53A2D49B" w14:textId="77777777" w:rsidR="0013045E" w:rsidRPr="006A13A0" w:rsidRDefault="0013045E" w:rsidP="00F56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4EFECA" w14:textId="0733BFB8" w:rsidR="00E87E96" w:rsidRPr="006A13A0" w:rsidRDefault="00E87E96" w:rsidP="00F56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</w:t>
      </w:r>
      <w:r w:rsidR="004B4238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w Pułtusku pomiędzy:</w:t>
      </w:r>
    </w:p>
    <w:p w14:paraId="245846E4" w14:textId="4E38B5C9" w:rsidR="00254218" w:rsidRPr="006A13A0" w:rsidRDefault="00E87E96" w:rsidP="00F56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Powiatem Pułtuskim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przy ul. Marii Skłodowskiej-Curie 11,</w:t>
      </w:r>
      <w:r w:rsidR="00AA3B72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06-100 Pułtusk  posiadającym numer identyfikacyjny NIP </w:t>
      </w:r>
      <w:r w:rsidR="00254218" w:rsidRPr="006A13A0">
        <w:rPr>
          <w:rFonts w:ascii="Times New Roman" w:hAnsi="Times New Roman" w:cs="Times New Roman"/>
          <w:sz w:val="24"/>
          <w:szCs w:val="24"/>
        </w:rPr>
        <w:t>568-16-18-062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REGON </w:t>
      </w:r>
      <w:r w:rsidR="00254218" w:rsidRPr="006A13A0">
        <w:rPr>
          <w:rFonts w:ascii="Times New Roman" w:hAnsi="Times New Roman" w:cs="Times New Roman"/>
          <w:sz w:val="24"/>
          <w:szCs w:val="24"/>
        </w:rPr>
        <w:t>130377729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54218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1E2657" w14:textId="77777777" w:rsidR="00254218" w:rsidRPr="006A13A0" w:rsidRDefault="00E87E96" w:rsidP="00F56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w treści umowy </w:t>
      </w:r>
      <w:r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Zamawiającym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705F6F31" w14:textId="0F7ECC94" w:rsidR="00254218" w:rsidRPr="006A13A0" w:rsidRDefault="00E87E96" w:rsidP="00F56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przez: </w:t>
      </w:r>
    </w:p>
    <w:p w14:paraId="0E7AF6BA" w14:textId="77777777" w:rsidR="00952B00" w:rsidRPr="006A13A0" w:rsidRDefault="00952B00" w:rsidP="00F56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E902B1" w14:textId="77777777" w:rsidR="00254218" w:rsidRPr="006A13A0" w:rsidRDefault="00254218" w:rsidP="00F56E1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Starostę Pułtuskiego </w:t>
      </w:r>
      <w:r w:rsidR="00E87E96"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Jana Zalewskiego</w:t>
      </w:r>
    </w:p>
    <w:p w14:paraId="3AE41B0D" w14:textId="41E85D3F" w:rsidR="00254218" w:rsidRPr="006A13A0" w:rsidRDefault="00454E44" w:rsidP="00F56E1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Wicestarostę Pułtuskiego </w:t>
      </w:r>
      <w:r w:rsidR="00254218"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1A13EE"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Emilię Agatę Gąsecką</w:t>
      </w:r>
    </w:p>
    <w:p w14:paraId="43C95F1F" w14:textId="77777777" w:rsidR="00A41C18" w:rsidRPr="006A13A0" w:rsidRDefault="00A41C18" w:rsidP="00F56E1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9D8CFA" w14:textId="77777777" w:rsidR="00254218" w:rsidRPr="006A13A0" w:rsidRDefault="00254218" w:rsidP="00F56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87E96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rzy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7E96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kontrasygnacie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C86071" w14:textId="431D375A" w:rsidR="00254218" w:rsidRPr="006A13A0" w:rsidRDefault="00E87E96" w:rsidP="00F56E1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Skarbnika </w:t>
      </w:r>
      <w:r w:rsidR="00254218"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Powiatu Pułtuskiego </w:t>
      </w:r>
      <w:r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r w:rsidR="00254218"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Renaty Krzyżewskiej </w:t>
      </w:r>
    </w:p>
    <w:p w14:paraId="52E16025" w14:textId="77777777" w:rsidR="00A41C18" w:rsidRPr="006A13A0" w:rsidRDefault="00A41C18" w:rsidP="00F56E1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D13BCA" w14:textId="77777777" w:rsidR="00783BFA" w:rsidRPr="006A13A0" w:rsidRDefault="00254218" w:rsidP="00F56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4151F469" w14:textId="6F188698" w:rsidR="00A43B77" w:rsidRPr="006A13A0" w:rsidRDefault="00F42A90" w:rsidP="00F56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Katarzyn</w:t>
      </w:r>
      <w:r w:rsidR="001A13E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Helińsk</w:t>
      </w:r>
      <w:r w:rsidR="00783BFA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ą prowadzącą działalność gospodarczą pod firmą Terra Legis Katarzyna Helińska</w:t>
      </w:r>
    </w:p>
    <w:p w14:paraId="365F8D5E" w14:textId="6A40FC82" w:rsidR="00804677" w:rsidRPr="006A13A0" w:rsidRDefault="00363F9E" w:rsidP="00F56E15">
      <w:pPr>
        <w:spacing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20AC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l. </w:t>
      </w:r>
      <w:r w:rsidR="000C3BA5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Gdyńska 3/2</w:t>
      </w:r>
    </w:p>
    <w:p w14:paraId="7C43E496" w14:textId="5E3CBE56" w:rsidR="00A43B77" w:rsidRPr="006A13A0" w:rsidRDefault="00AE231D" w:rsidP="00F56E15">
      <w:pPr>
        <w:spacing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20AC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43B77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C3BA5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534</w:t>
      </w:r>
      <w:r w:rsidR="00A43B77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Szczecin</w:t>
      </w:r>
    </w:p>
    <w:p w14:paraId="5B74995E" w14:textId="541C99D7" w:rsidR="00A43B77" w:rsidRPr="006A13A0" w:rsidRDefault="00A43B77" w:rsidP="00F56E15">
      <w:pPr>
        <w:spacing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AE231D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7872075030</w:t>
      </w:r>
    </w:p>
    <w:p w14:paraId="12A03FE2" w14:textId="34D86F23" w:rsidR="00A43B77" w:rsidRPr="006A13A0" w:rsidRDefault="00A43B77" w:rsidP="00F56E15">
      <w:pPr>
        <w:spacing w:line="276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REGON:</w:t>
      </w:r>
      <w:r w:rsidR="00AE231D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381659198</w:t>
      </w:r>
    </w:p>
    <w:p w14:paraId="040C1D2C" w14:textId="43EA7C97" w:rsidR="00254218" w:rsidRPr="006A13A0" w:rsidRDefault="0040081E" w:rsidP="00F56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54218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wan</w:t>
      </w:r>
      <w:r w:rsidR="00804677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="00254218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w treści umowy </w:t>
      </w:r>
      <w:r w:rsidR="00254218"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Wykonawcą</w:t>
      </w:r>
      <w:r w:rsidR="00254218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2E21BB" w14:textId="77777777" w:rsidR="00C04D48" w:rsidRPr="006A13A0" w:rsidRDefault="00C04D48" w:rsidP="00F56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C28346" w14:textId="37A01B3F" w:rsidR="00254218" w:rsidRPr="006A13A0" w:rsidRDefault="00E87E96" w:rsidP="00F56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zawarta umowa o następującej treści:</w:t>
      </w:r>
      <w:r w:rsidR="00254218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B631C5" w14:textId="77777777" w:rsidR="00254218" w:rsidRPr="006A13A0" w:rsidRDefault="00254218" w:rsidP="00F56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D691DD" w14:textId="7EE49203" w:rsidR="004C3C8B" w:rsidRPr="006A13A0" w:rsidRDefault="00CF5366" w:rsidP="00F56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zamówienia </w:t>
      </w:r>
      <w:r w:rsidR="00DF428B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przekracza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kwoty, o której mowa w </w:t>
      </w:r>
      <w:r w:rsidR="00E87E96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ust. 1 pkt 1 </w:t>
      </w:r>
      <w:r w:rsidR="00E87E96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332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4E44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11 września 2019</w:t>
      </w:r>
      <w:r w:rsidR="00E87E96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4C3C8B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7E96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zamówień publicznych (Dz. U. </w:t>
      </w:r>
      <w:r w:rsidR="007B332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 w:rsidR="001A13E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B332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454E44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7B332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A13E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320</w:t>
      </w:r>
      <w:r w:rsidR="00E87E96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F3AEF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 mają </w:t>
      </w:r>
      <w:r w:rsidR="0013045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F3AEF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 </w:t>
      </w:r>
      <w:r w:rsidR="008F3AEF" w:rsidRPr="006A13A0">
        <w:rPr>
          <w:rFonts w:ascii="Times New Roman" w:hAnsi="Times New Roman" w:cs="Times New Roman"/>
          <w:sz w:val="24"/>
          <w:szCs w:val="24"/>
        </w:rPr>
        <w:t>zastosowania przepisy i procedury określone ww. ustawą.</w:t>
      </w:r>
    </w:p>
    <w:p w14:paraId="43728BB4" w14:textId="77777777" w:rsidR="00C04D48" w:rsidRPr="006A13A0" w:rsidRDefault="00C04D48" w:rsidP="009B202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21D6E3" w14:textId="4366EA39" w:rsidR="004C3C8B" w:rsidRPr="006A13A0" w:rsidRDefault="00E87E96" w:rsidP="00F56E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UMOWY</w:t>
      </w:r>
    </w:p>
    <w:p w14:paraId="70C429EC" w14:textId="0559B59F" w:rsidR="004C3C8B" w:rsidRPr="006A13A0" w:rsidRDefault="00E87E96" w:rsidP="00F56E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4C3C8B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24D207" w14:textId="6BD757E7" w:rsidR="00491334" w:rsidRPr="006A13A0" w:rsidRDefault="00E87E96" w:rsidP="00F56E15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zamawia, a Wykonawca przyjmuje na siebie obowiązek </w:t>
      </w:r>
      <w:r w:rsidR="0013045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</w:t>
      </w:r>
      <w:r w:rsidR="00A9507A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045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  <w:r w:rsidR="00A43B77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nazwą: </w:t>
      </w:r>
      <w:r w:rsidR="00A9507A" w:rsidRPr="006A13A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B6AC4" w:rsidRPr="006A13A0">
        <w:rPr>
          <w:rFonts w:ascii="Times New Roman" w:eastAsia="Times New Roman" w:hAnsi="Times New Roman" w:cs="Times New Roman"/>
          <w:sz w:val="24"/>
          <w:szCs w:val="24"/>
        </w:rPr>
        <w:t xml:space="preserve">Raport </w:t>
      </w:r>
      <w:r w:rsidR="0013045E" w:rsidRPr="006A13A0">
        <w:rPr>
          <w:rFonts w:ascii="Times New Roman" w:eastAsia="Times New Roman" w:hAnsi="Times New Roman" w:cs="Times New Roman"/>
          <w:sz w:val="24"/>
          <w:szCs w:val="24"/>
        </w:rPr>
        <w:t>za lata 2023-2024</w:t>
      </w:r>
      <w:r w:rsidR="0089513E" w:rsidRPr="006A1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AC4" w:rsidRPr="006A13A0">
        <w:rPr>
          <w:rFonts w:ascii="Times New Roman" w:eastAsia="Times New Roman" w:hAnsi="Times New Roman" w:cs="Times New Roman"/>
          <w:sz w:val="24"/>
          <w:szCs w:val="24"/>
        </w:rPr>
        <w:t xml:space="preserve">z wykonania </w:t>
      </w:r>
      <w:r w:rsidR="00A9507A" w:rsidRPr="006A13A0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1B6AC4" w:rsidRPr="006A13A0">
        <w:rPr>
          <w:rFonts w:ascii="Times New Roman" w:eastAsia="Times New Roman" w:hAnsi="Times New Roman" w:cs="Times New Roman"/>
          <w:sz w:val="24"/>
          <w:szCs w:val="24"/>
        </w:rPr>
        <w:t>u</w:t>
      </w:r>
      <w:r w:rsidR="00A9507A" w:rsidRPr="006A13A0">
        <w:rPr>
          <w:rFonts w:ascii="Times New Roman" w:eastAsia="Times New Roman" w:hAnsi="Times New Roman" w:cs="Times New Roman"/>
          <w:sz w:val="24"/>
          <w:szCs w:val="24"/>
        </w:rPr>
        <w:t xml:space="preserve"> Ochrony Środowiska </w:t>
      </w:r>
      <w:r w:rsidR="0013045E" w:rsidRPr="006A13A0">
        <w:rPr>
          <w:rFonts w:ascii="Times New Roman" w:eastAsia="Times New Roman" w:hAnsi="Times New Roman" w:cs="Times New Roman"/>
          <w:sz w:val="24"/>
          <w:szCs w:val="24"/>
        </w:rPr>
        <w:br/>
      </w:r>
      <w:r w:rsidR="00A9507A" w:rsidRPr="006A13A0">
        <w:rPr>
          <w:rFonts w:ascii="Times New Roman" w:eastAsia="Times New Roman" w:hAnsi="Times New Roman" w:cs="Times New Roman"/>
          <w:sz w:val="24"/>
          <w:szCs w:val="24"/>
        </w:rPr>
        <w:t>dla Powiatu Pułtuskiego na lata 202</w:t>
      </w:r>
      <w:r w:rsidR="00454E44" w:rsidRPr="006A13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507A" w:rsidRPr="006A13A0">
        <w:rPr>
          <w:rFonts w:ascii="Times New Roman" w:eastAsia="Times New Roman" w:hAnsi="Times New Roman" w:cs="Times New Roman"/>
          <w:sz w:val="24"/>
          <w:szCs w:val="24"/>
        </w:rPr>
        <w:t>-2024 z uwzględnieniem perspektywy do 2028 roku wraz z prognozą oddziaływania na środowisko</w:t>
      </w:r>
      <w:r w:rsidR="001B6AC4" w:rsidRPr="006A13A0">
        <w:rPr>
          <w:rFonts w:ascii="Times New Roman" w:eastAsia="Times New Roman" w:hAnsi="Times New Roman" w:cs="Times New Roman"/>
          <w:sz w:val="24"/>
          <w:szCs w:val="24"/>
        </w:rPr>
        <w:t>”,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</w:t>
      </w:r>
      <w:r w:rsidR="00C747A8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rozeznaniem rynku z dnia </w:t>
      </w:r>
      <w:r w:rsidR="001A13E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C747A8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.01.202</w:t>
      </w:r>
      <w:r w:rsidR="001A13E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747A8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491334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5AF1592" w14:textId="3F5425DD" w:rsidR="000219A8" w:rsidRPr="006A13A0" w:rsidRDefault="00E87E96" w:rsidP="00F56E15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opracowanie </w:t>
      </w:r>
      <w:r w:rsidR="001B6AC4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„R</w:t>
      </w:r>
      <w:r w:rsidR="00A43B77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aportu </w:t>
      </w:r>
      <w:r w:rsidR="0013045E" w:rsidRPr="006A13A0">
        <w:rPr>
          <w:rFonts w:ascii="Times New Roman" w:eastAsia="Times New Roman" w:hAnsi="Times New Roman" w:cs="Times New Roman"/>
          <w:sz w:val="24"/>
          <w:szCs w:val="24"/>
        </w:rPr>
        <w:t>za lata 2023-2024</w:t>
      </w:r>
      <w:r w:rsidR="0089513E" w:rsidRPr="006A1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B77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wykonania </w:t>
      </w:r>
      <w:r w:rsidR="00491334" w:rsidRPr="006A13A0">
        <w:rPr>
          <w:rFonts w:ascii="Times New Roman" w:eastAsia="Times New Roman" w:hAnsi="Times New Roman" w:cs="Times New Roman"/>
          <w:sz w:val="24"/>
          <w:szCs w:val="24"/>
        </w:rPr>
        <w:t>Programu Ochrony Środowiska dla Powiatu Pułtuskiego na lata 202</w:t>
      </w:r>
      <w:r w:rsidR="00454E44" w:rsidRPr="006A13A0">
        <w:rPr>
          <w:rFonts w:ascii="Times New Roman" w:eastAsia="Times New Roman" w:hAnsi="Times New Roman" w:cs="Times New Roman"/>
          <w:sz w:val="24"/>
          <w:szCs w:val="24"/>
        </w:rPr>
        <w:t>1</w:t>
      </w:r>
      <w:r w:rsidR="00491334" w:rsidRPr="006A13A0">
        <w:rPr>
          <w:rFonts w:ascii="Times New Roman" w:eastAsia="Times New Roman" w:hAnsi="Times New Roman" w:cs="Times New Roman"/>
          <w:sz w:val="24"/>
          <w:szCs w:val="24"/>
        </w:rPr>
        <w:t xml:space="preserve">-2024 </w:t>
      </w:r>
      <w:r w:rsidR="0013045E" w:rsidRPr="006A13A0">
        <w:rPr>
          <w:rFonts w:ascii="Times New Roman" w:eastAsia="Times New Roman" w:hAnsi="Times New Roman" w:cs="Times New Roman"/>
          <w:sz w:val="24"/>
          <w:szCs w:val="24"/>
        </w:rPr>
        <w:br/>
      </w:r>
      <w:r w:rsidR="00491334" w:rsidRPr="006A13A0">
        <w:rPr>
          <w:rFonts w:ascii="Times New Roman" w:eastAsia="Times New Roman" w:hAnsi="Times New Roman" w:cs="Times New Roman"/>
          <w:sz w:val="24"/>
          <w:szCs w:val="24"/>
        </w:rPr>
        <w:t>z uwzględnieniem perspektywy do 2028 roku</w:t>
      </w:r>
      <w:r w:rsidR="001B6AC4" w:rsidRPr="006A1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334" w:rsidRPr="006A13A0">
        <w:rPr>
          <w:rFonts w:ascii="Times New Roman" w:eastAsia="Times New Roman" w:hAnsi="Times New Roman" w:cs="Times New Roman"/>
          <w:sz w:val="24"/>
          <w:szCs w:val="24"/>
        </w:rPr>
        <w:t xml:space="preserve">wraz z prognozą oddziaływania </w:t>
      </w:r>
      <w:r w:rsidR="0013045E" w:rsidRPr="006A13A0">
        <w:rPr>
          <w:rFonts w:ascii="Times New Roman" w:eastAsia="Times New Roman" w:hAnsi="Times New Roman" w:cs="Times New Roman"/>
          <w:sz w:val="24"/>
          <w:szCs w:val="24"/>
        </w:rPr>
        <w:br/>
      </w:r>
      <w:r w:rsidR="00491334" w:rsidRPr="006A13A0">
        <w:rPr>
          <w:rFonts w:ascii="Times New Roman" w:eastAsia="Times New Roman" w:hAnsi="Times New Roman" w:cs="Times New Roman"/>
          <w:sz w:val="24"/>
          <w:szCs w:val="24"/>
        </w:rPr>
        <w:t>na środowisko”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zwanego dalej „</w:t>
      </w:r>
      <w:r w:rsidR="001B6AC4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Raportem”</w:t>
      </w:r>
      <w:r w:rsidR="000219A8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908F33" w14:textId="062917FE" w:rsidR="001B6AC4" w:rsidRPr="006A13A0" w:rsidRDefault="001B6AC4" w:rsidP="00F56E15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Raport powinien być wykonany z należytą starannością, w sposób zgodny z wymaganiami obowiązujących przepisów prawa</w:t>
      </w:r>
      <w:r w:rsidR="00DF428B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ustawy z dnia </w:t>
      </w:r>
      <w:r w:rsidR="00397FEC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27 kwietnia 2001 r. Prawo ochrony środowiska (Dz. U. z 202</w:t>
      </w:r>
      <w:r w:rsidR="004E638D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97FEC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E638D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54</w:t>
      </w:r>
      <w:r w:rsidR="00723E7D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późn.zm.</w:t>
      </w:r>
      <w:r w:rsidR="00397FEC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aktami wykonawczymi do w/w ustawy oraz zgodnie z zasadami wiedzy technicznej i ustaleniami dokonanymi z </w:t>
      </w:r>
      <w:r w:rsidR="00397FEC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Zamawiającym. Raport winien zawierać wszystkie elementy istotne z punktu widzenia celu, któremu ma służyć, a w szczególności </w:t>
      </w:r>
      <w:r w:rsidR="00DF428B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powinny</w:t>
      </w:r>
      <w:r w:rsidR="00397FEC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niego wynikać, jakie działania zostały podjęte w celu wykonania planów wynikających z programu, o </w:t>
      </w:r>
      <w:r w:rsidR="00DF428B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</w:t>
      </w:r>
      <w:r w:rsidR="00397FEC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ust. 1 oraz jakie cele nie zostały zrealizowane wraz z podaniem przyczyny zaniechania.</w:t>
      </w:r>
    </w:p>
    <w:p w14:paraId="2E1152AD" w14:textId="5BCCC2D9" w:rsidR="00952B00" w:rsidRPr="006A13A0" w:rsidRDefault="001B6AC4" w:rsidP="00F56E15">
      <w:pPr>
        <w:spacing w:line="276" w:lineRule="auto"/>
        <w:ind w:left="425" w:hanging="426"/>
        <w:contextualSpacing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87E96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94811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87E96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</w:t>
      </w:r>
      <w:r w:rsidR="0013045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87E96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stanowiące przedmiot zamówienia </w:t>
      </w:r>
      <w:r w:rsidR="0013045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</w:t>
      </w:r>
      <w:r w:rsidR="00E87E96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wykonane w ilości</w:t>
      </w:r>
      <w:r w:rsidR="00194811" w:rsidRPr="006A13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397FEC" w:rsidRPr="006A13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="00194811" w:rsidRPr="006A13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egz. papierowych </w:t>
      </w:r>
      <w:r w:rsidR="00397FEC" w:rsidRPr="006A13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kolorze </w:t>
      </w:r>
      <w:r w:rsidR="00194811" w:rsidRPr="006A13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oraz 4 egz. elektronicznych (wersja PDF </w:t>
      </w:r>
      <w:r w:rsidR="00194811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publikacji dokumentu w Biuletynie Informacji Publicznej Starostwa Powiatowego w Pułtusku </w:t>
      </w:r>
      <w:r w:rsidR="00986B4F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94811" w:rsidRPr="006A13A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oraz wersja edytowalna – plik Word).</w:t>
      </w:r>
    </w:p>
    <w:p w14:paraId="00C04874" w14:textId="633F92F1" w:rsidR="00194811" w:rsidRPr="006A13A0" w:rsidRDefault="00E87E96" w:rsidP="00F56E15">
      <w:pPr>
        <w:spacing w:line="276" w:lineRule="auto"/>
        <w:ind w:left="425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194811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97FEC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Do Wykonawcy należy uzyskanie kompletnych danych wyjściowych</w:t>
      </w:r>
      <w:r w:rsidR="00986B4F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tym map) </w:t>
      </w:r>
      <w:r w:rsidR="00986B4F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uzgodnień koniecznych do opracowania Raportu.</w:t>
      </w:r>
    </w:p>
    <w:p w14:paraId="11731172" w14:textId="2E3BAA20" w:rsidR="00986B4F" w:rsidRPr="006A13A0" w:rsidRDefault="00986B4F" w:rsidP="00F56E15">
      <w:pPr>
        <w:spacing w:line="276" w:lineRule="auto"/>
        <w:ind w:left="425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poniesie wszelkie koszty związane z opracowaniem Raportu, w tym 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 koszty zakupu map, koszty uzyskania uzgodnień, opinii, decyzji, koszty wszelkich dojazdów.</w:t>
      </w:r>
    </w:p>
    <w:p w14:paraId="1BE77DB9" w14:textId="64D08A38" w:rsidR="00986B4F" w:rsidRPr="006A13A0" w:rsidRDefault="00986B4F" w:rsidP="00F56E15">
      <w:pPr>
        <w:spacing w:line="276" w:lineRule="auto"/>
        <w:ind w:left="425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Zamawiającemu przysługuje prawo do dochodzenia nieodpłatnie wszelkich koniecznych zmian i uzupełnień, jeżeli wynikają one z wad sporządzonych przez Wykonawcę Raportu.</w:t>
      </w:r>
    </w:p>
    <w:p w14:paraId="0ACD24CC" w14:textId="171EB9B1" w:rsidR="00986B4F" w:rsidRPr="006A13A0" w:rsidRDefault="00986B4F" w:rsidP="00F56E15">
      <w:pPr>
        <w:spacing w:line="276" w:lineRule="auto"/>
        <w:ind w:left="425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udzieli Wykonawcy pełnomocnictwa do występowania w imieniu Zamawiającego przed wszystkimi organ</w:t>
      </w:r>
      <w:r w:rsidR="00783BFA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ami/podmiotami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uzyskania niezbędnych informacji i uzgodnień pozwalających na </w:t>
      </w:r>
      <w:r w:rsidR="00783BFA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przedmiotu umowy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4E3952" w14:textId="750D863B" w:rsidR="00397FEC" w:rsidRPr="006A13A0" w:rsidRDefault="00397FEC" w:rsidP="00F56E15">
      <w:pPr>
        <w:spacing w:line="276" w:lineRule="auto"/>
        <w:ind w:left="425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A5B7A2" w14:textId="77777777" w:rsidR="00952B00" w:rsidRPr="006A13A0" w:rsidRDefault="00952B00" w:rsidP="00F56E15">
      <w:pPr>
        <w:spacing w:line="276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B287E" w14:textId="77777777" w:rsidR="00C04D48" w:rsidRPr="006A13A0" w:rsidRDefault="00C04D48" w:rsidP="00F56E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23385A" w14:textId="1DD1028A" w:rsidR="00194811" w:rsidRPr="006A13A0" w:rsidRDefault="00194811" w:rsidP="00F56E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</w:t>
      </w:r>
    </w:p>
    <w:p w14:paraId="25851DD3" w14:textId="0414A7EF" w:rsidR="00E87E96" w:rsidRPr="006A13A0" w:rsidRDefault="00194811" w:rsidP="00F56E15">
      <w:pPr>
        <w:spacing w:line="276" w:lineRule="auto"/>
        <w:ind w:left="284" w:hanging="284"/>
        <w:jc w:val="center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E87E96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19344E" w14:textId="0F529A38" w:rsidR="00194811" w:rsidRPr="006A13A0" w:rsidRDefault="00E87E96" w:rsidP="00F56E15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0200B3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i oddania Zamawiającemu przedmiotu umowy określonego w § 1</w:t>
      </w:r>
      <w:r w:rsidR="000200B3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do dnia</w:t>
      </w:r>
      <w:r w:rsidR="00CA521A" w:rsidRPr="006A13A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13045E"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czerwca 2025 r</w:t>
      </w:r>
      <w:r w:rsidR="000C3BA5" w:rsidRPr="006A13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6FFA822" w14:textId="5F78ACF8" w:rsidR="00A32318" w:rsidRPr="006A13A0" w:rsidRDefault="00E87E96" w:rsidP="00F56E15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0200B3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zadania może ulec zmianie w drodze  podpisania aneksu,</w:t>
      </w:r>
      <w:r w:rsidR="00A32318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przedłużających się procedur na etapie opinii, uzgodnień</w:t>
      </w:r>
      <w:r w:rsidR="008701C9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decyzji potrzebnych </w:t>
      </w:r>
      <w:r w:rsidR="00783BFA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701C9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do prawidłowej realizacji przedmiotu Umowy.</w:t>
      </w:r>
    </w:p>
    <w:p w14:paraId="28D89504" w14:textId="6EF2FCC8" w:rsidR="000200B3" w:rsidRPr="006A13A0" w:rsidRDefault="00E87E96" w:rsidP="00F56E15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0200B3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01C9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przekaże Zamawiającemu kompletny Raport wymieniony w § 1 </w:t>
      </w:r>
      <w:r w:rsidR="004123A9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ust</w:t>
      </w:r>
      <w:r w:rsidR="008701C9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w ilości określonej w § 1 </w:t>
      </w:r>
      <w:r w:rsidR="004123A9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ust.</w:t>
      </w:r>
      <w:r w:rsidR="008701C9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</w:t>
      </w:r>
      <w:r w:rsidR="0013045E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701C9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oryginały wszystkich dokumentów integralnie związanych </w:t>
      </w:r>
      <w:r w:rsidR="008701C9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procedurą realizacji umowy będących w posiadaniu Wykonawcy (np. korespondencja </w:t>
      </w:r>
      <w:r w:rsidR="008701C9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instytucjami i organami). Do przekazanych dokumentów winien być sporządzony spis treści obejmujący minimum: liczbę porządkową, nazwę dokumentu, ilość stron dokumentu.</w:t>
      </w:r>
    </w:p>
    <w:p w14:paraId="51ACF33A" w14:textId="5C709081" w:rsidR="000200B3" w:rsidRPr="006A13A0" w:rsidRDefault="000200B3" w:rsidP="00F56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80487B" w14:textId="77777777" w:rsidR="00CF5366" w:rsidRPr="006A13A0" w:rsidRDefault="00CF5366" w:rsidP="00F56E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DC70B" w14:textId="7AD86576" w:rsidR="000200B3" w:rsidRPr="006A13A0" w:rsidRDefault="00E87E96" w:rsidP="0013045E">
      <w:pPr>
        <w:spacing w:line="276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 STRON</w:t>
      </w:r>
    </w:p>
    <w:p w14:paraId="03015A2B" w14:textId="01460637" w:rsidR="000200B3" w:rsidRPr="006A13A0" w:rsidRDefault="00E87E96" w:rsidP="00F56E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DF428B"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</w:p>
    <w:p w14:paraId="6137495C" w14:textId="77777777" w:rsidR="000200B3" w:rsidRPr="006A13A0" w:rsidRDefault="000200B3" w:rsidP="00F56E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ADAFA9" w14:textId="77777777" w:rsidR="004A38B2" w:rsidRPr="006A13A0" w:rsidRDefault="004A38B2" w:rsidP="004A38B2">
      <w:pPr>
        <w:numPr>
          <w:ilvl w:val="0"/>
          <w:numId w:val="16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Zamawiający zobowiązuje się udostępnić Wykonawcy nieodpłatnie posiadane materiały, dokumenty i dane niezbędne do prawidłowego wykonania zadania, najpóźniej w terminie do 7 dni roboczych po pisemnym wystąpieniu Wykonawcy o ich udostępnienie. </w:t>
      </w:r>
    </w:p>
    <w:p w14:paraId="4E38A33C" w14:textId="77777777" w:rsidR="004A38B2" w:rsidRPr="006A13A0" w:rsidRDefault="004A38B2" w:rsidP="004A38B2">
      <w:pPr>
        <w:numPr>
          <w:ilvl w:val="0"/>
          <w:numId w:val="16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Wykonawca zobowiązuje się do pozyskania we własnym zakresie pozostałych materiałów wyjściowych, nie wymienionych w ust. 1. </w:t>
      </w:r>
    </w:p>
    <w:p w14:paraId="6DDB2184" w14:textId="5FF99714" w:rsidR="004A38B2" w:rsidRPr="006A13A0" w:rsidRDefault="004A38B2" w:rsidP="004A38B2">
      <w:pPr>
        <w:numPr>
          <w:ilvl w:val="0"/>
          <w:numId w:val="16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Wykonawca zobowiązuje się wykonać przedmiot umowy określony w § 1 umowy z należytą starannością i wnikliwością, zgodnie z polityką ochrony środowiska prowadzoną na podstawie strategii rozwoju, programów i dokumentów programowych, o których mowa w ustawie z dnia 6 grudnia 2006 r. o zasadach prowadzenia polityki rozwoju (Dz. U. z 2024 r. poz. 324, ze zm.), wojewódzkiego programu ochrony środowiska oraz ustawy z dnia 3 października 2008 r. o udostępnianiu informacji o środowisku i jego ochronie, udziale społeczeństwa w ochronie środowiska oraz o ocenach oddziaływania na środowisko (Dz. U. z 2024 r. poz. 1112, z późn.zm.). </w:t>
      </w:r>
    </w:p>
    <w:p w14:paraId="0AA1B44D" w14:textId="77777777" w:rsidR="004A38B2" w:rsidRPr="006A13A0" w:rsidRDefault="004A38B2" w:rsidP="004A38B2">
      <w:pPr>
        <w:numPr>
          <w:ilvl w:val="0"/>
          <w:numId w:val="16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Wykonawca zobowiązuje się uzupełnić dokument zgodnie z żądaniem organów opiniujących. </w:t>
      </w:r>
    </w:p>
    <w:p w14:paraId="12618FA0" w14:textId="77777777" w:rsidR="004A38B2" w:rsidRPr="006A13A0" w:rsidRDefault="004A38B2" w:rsidP="004A38B2">
      <w:pPr>
        <w:numPr>
          <w:ilvl w:val="0"/>
          <w:numId w:val="16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Wykonawca nie może powierzyć wykonania przedmiotu umowy podmiotowi trzeciemu.</w:t>
      </w:r>
    </w:p>
    <w:p w14:paraId="43CFABB1" w14:textId="77777777" w:rsidR="004A38B2" w:rsidRPr="006A13A0" w:rsidRDefault="004A38B2" w:rsidP="004A38B2">
      <w:pPr>
        <w:numPr>
          <w:ilvl w:val="0"/>
          <w:numId w:val="16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Wykonawca zobowiązany jest do wykonania przedmiotu umowy zgodnie z postanowieniami niniejszej umowy oraz z obowiązującymi przepisami prawnymi w tym zakresie. </w:t>
      </w:r>
    </w:p>
    <w:p w14:paraId="10FA727B" w14:textId="77777777" w:rsidR="004A38B2" w:rsidRPr="006A13A0" w:rsidRDefault="004A38B2" w:rsidP="004A38B2">
      <w:pPr>
        <w:numPr>
          <w:ilvl w:val="0"/>
          <w:numId w:val="16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Wykonawca zobowiązany jest do uczestnictwa w Komisji i na sesji Rady Powiatu, jeśli to będzie konieczne, związanych z podejmowaniem uchwały o przyjęciu programu do realizacji, a także do składania w imieniu Zamawiającego wyjaśnień, uzupełnień i poprawek związanych z przedmiotem zamówienia. </w:t>
      </w:r>
    </w:p>
    <w:p w14:paraId="73068F9A" w14:textId="77777777" w:rsidR="004A38B2" w:rsidRPr="006A13A0" w:rsidRDefault="004A38B2" w:rsidP="004A38B2">
      <w:pPr>
        <w:numPr>
          <w:ilvl w:val="0"/>
          <w:numId w:val="16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Strony zobowiązują się niezwłocznie wzajemnie powiadamiać na piśmie o zaistniałych przeszkodach w wypełnianiu zobowiązań umownych podczas wykonywania prac związanych z wykonaniem przedmiotu umowy. </w:t>
      </w:r>
    </w:p>
    <w:p w14:paraId="5DC00C9E" w14:textId="77777777" w:rsidR="004A38B2" w:rsidRPr="006A13A0" w:rsidRDefault="004A38B2" w:rsidP="004A38B2">
      <w:pPr>
        <w:numPr>
          <w:ilvl w:val="0"/>
          <w:numId w:val="16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Zmawiający udzieli pełnomocnictwa Wykonawcy do pozyskiwania danych na cele opracowania przedmiotu umowy oraz występowania w imieniu Zamawiającego w czynnościach związanych z uzyskaniem decyzji, uzgodnień i opinii niezbędnych do wykonania przedmiotu umowy. </w:t>
      </w:r>
    </w:p>
    <w:p w14:paraId="2571450B" w14:textId="3B894876" w:rsidR="00541FE0" w:rsidRPr="006A13A0" w:rsidRDefault="00541FE0" w:rsidP="004A38B2">
      <w:pPr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E5E08A" w14:textId="79F5692A" w:rsidR="00541FE0" w:rsidRPr="006A13A0" w:rsidRDefault="005C4310" w:rsidP="005C43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WADY PRZEDMIOTU UMOWY</w:t>
      </w:r>
    </w:p>
    <w:p w14:paraId="17F99618" w14:textId="76852D80" w:rsidR="005C4310" w:rsidRPr="005C4310" w:rsidRDefault="005C4310" w:rsidP="005C4310">
      <w:pPr>
        <w:spacing w:line="259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§ 4. </w:t>
      </w:r>
    </w:p>
    <w:p w14:paraId="5CFFC8D8" w14:textId="77777777" w:rsidR="005C4310" w:rsidRPr="005C4310" w:rsidRDefault="005C4310" w:rsidP="005C4310">
      <w:pPr>
        <w:spacing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Zamawiający po przekazaniu przedmiotu umowy zapozna się z przedmiotem umowy i w przypadku stwierdzenia jakichkolwiek wad i zgłoszenia uwag przekaże je Wykonawcy w formie pisemnej w terminie 7 dni od daty przekazania przedmiotu zamówienia, przy czym ustala się, że termin usunięcia przez Wykonawcę stwierdzonych wad oraz ustosunkowanie się do zgłoszonych uwag nie może przekroczyć 7 dni od daty doręczenia Wykonawcy pisemnego zawiadomienia o wadach i uwagach do przedmiotu zamówienia. </w:t>
      </w:r>
    </w:p>
    <w:p w14:paraId="439C56FB" w14:textId="77777777" w:rsidR="0040081E" w:rsidRPr="006A13A0" w:rsidRDefault="0040081E" w:rsidP="00F56E15">
      <w:pPr>
        <w:pStyle w:val="Akapitzlist"/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FC9B9F" w14:textId="77777777" w:rsidR="001403C1" w:rsidRPr="006A13A0" w:rsidRDefault="00E87E96" w:rsidP="00F56E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</w:p>
    <w:p w14:paraId="5A140D25" w14:textId="77777777" w:rsidR="001403C1" w:rsidRPr="006A13A0" w:rsidRDefault="00E87E96" w:rsidP="00F56E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§ 5.</w:t>
      </w:r>
    </w:p>
    <w:p w14:paraId="6CCD6AC5" w14:textId="6DDE6658" w:rsidR="005C4310" w:rsidRPr="005C4310" w:rsidRDefault="005C4310" w:rsidP="005C4310">
      <w:pPr>
        <w:numPr>
          <w:ilvl w:val="0"/>
          <w:numId w:val="19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 całkowite wykonanie przedmiotu umowy strony ustalają wynagrodzenie na ogólna kwotę </w:t>
      </w: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 </w:t>
      </w: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9</w:t>
      </w: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00,00 zł (słownie: </w:t>
      </w: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dwa</w:t>
      </w: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tysięcy </w:t>
      </w: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dziewi</w:t>
      </w: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ęćset złotych, w tym należny VAT). </w:t>
      </w:r>
    </w:p>
    <w:p w14:paraId="1F85F21E" w14:textId="77777777" w:rsidR="005C4310" w:rsidRPr="005C4310" w:rsidRDefault="005C4310" w:rsidP="005C4310">
      <w:pPr>
        <w:numPr>
          <w:ilvl w:val="0"/>
          <w:numId w:val="19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Wynagrodzenie, o którym mowa w ust. 1, obejmuje kompleksowe wykonanie przedmiotu umowy, o którym mowa w §1 umowy oraz wszelkich prac i czynności </w:t>
      </w: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warunkujących odbiór przedmiotu umowy i jest niezmiennie do końca realizacji przedmiotu umowy. </w:t>
      </w:r>
    </w:p>
    <w:p w14:paraId="70A627C3" w14:textId="77777777" w:rsidR="005C4310" w:rsidRPr="005C4310" w:rsidRDefault="005C4310" w:rsidP="005C4310">
      <w:pPr>
        <w:numPr>
          <w:ilvl w:val="0"/>
          <w:numId w:val="19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Zapłata wynagrodzenia nastąpi przelewem bankowym na rachunek bankowy nr 22116022020000000646605027 mBank w terminie 30 dni od daty dostarczenia faktury do siedziby Zamawiającego po uprzednim wykonaniu przedmiotu zamówienia, tj. po podpisaniu przez strony protokołu odbioru bez uwag i zastrzeżeń. </w:t>
      </w:r>
    </w:p>
    <w:p w14:paraId="31504CE4" w14:textId="23654188" w:rsidR="005C4310" w:rsidRPr="005C4310" w:rsidRDefault="005C4310" w:rsidP="005C4310">
      <w:pPr>
        <w:numPr>
          <w:ilvl w:val="0"/>
          <w:numId w:val="19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Numer rachunku bankowego wskazany w umowie jest numerem właściwym do dokonywania rozliczeń na zasadach podzielonych płatności (split payment) – Ustawa z dnia 11 marca 2004 r. o podatku od towarów i usług (Dz. U. z 2024 r. poz. 361</w:t>
      </w:r>
      <w:r w:rsidR="002338A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,</w:t>
      </w: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 póź. zm.). </w:t>
      </w:r>
    </w:p>
    <w:p w14:paraId="70A293C7" w14:textId="77777777" w:rsidR="005C4310" w:rsidRPr="005C4310" w:rsidRDefault="005C4310" w:rsidP="005C4310">
      <w:pPr>
        <w:numPr>
          <w:ilvl w:val="0"/>
          <w:numId w:val="19"/>
        </w:numPr>
        <w:spacing w:after="0"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Faktura powinna być wystawiona na: </w:t>
      </w:r>
    </w:p>
    <w:p w14:paraId="280C280A" w14:textId="77777777" w:rsidR="005C4310" w:rsidRPr="005C4310" w:rsidRDefault="005C4310" w:rsidP="005C4310">
      <w:pPr>
        <w:spacing w:after="0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Nabywca: </w:t>
      </w:r>
    </w:p>
    <w:p w14:paraId="7568CD17" w14:textId="77777777" w:rsidR="005C4310" w:rsidRPr="005C4310" w:rsidRDefault="005C4310" w:rsidP="005C4310">
      <w:pPr>
        <w:spacing w:after="0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Powiat Pułtuski, </w:t>
      </w:r>
    </w:p>
    <w:p w14:paraId="5090D3CE" w14:textId="77777777" w:rsidR="005C4310" w:rsidRPr="005C4310" w:rsidRDefault="005C4310" w:rsidP="005C4310">
      <w:pPr>
        <w:spacing w:after="0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ul. Marii Skłodowskiej-Curie 11, </w:t>
      </w:r>
    </w:p>
    <w:p w14:paraId="5F1A67C4" w14:textId="77777777" w:rsidR="005C4310" w:rsidRPr="005C4310" w:rsidRDefault="005C4310" w:rsidP="005C4310">
      <w:pPr>
        <w:spacing w:after="0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06-100 Pułtusk, </w:t>
      </w:r>
    </w:p>
    <w:p w14:paraId="130BB38E" w14:textId="77777777" w:rsidR="005C4310" w:rsidRPr="005C4310" w:rsidRDefault="005C4310" w:rsidP="005C4310">
      <w:pPr>
        <w:spacing w:after="0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NIP:5681618062</w:t>
      </w:r>
    </w:p>
    <w:p w14:paraId="42F410E6" w14:textId="77777777" w:rsidR="005C4310" w:rsidRPr="005C4310" w:rsidRDefault="005C4310" w:rsidP="005C4310">
      <w:pPr>
        <w:spacing w:after="0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Odbiorca: </w:t>
      </w:r>
    </w:p>
    <w:p w14:paraId="283917E1" w14:textId="77777777" w:rsidR="005C4310" w:rsidRPr="005C4310" w:rsidRDefault="005C4310" w:rsidP="005C4310">
      <w:pPr>
        <w:spacing w:after="0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Starostwo Powiatowe w Pułtusku, </w:t>
      </w:r>
    </w:p>
    <w:p w14:paraId="3155E1CA" w14:textId="77777777" w:rsidR="005C4310" w:rsidRPr="005C4310" w:rsidRDefault="005C4310" w:rsidP="005C4310">
      <w:pPr>
        <w:spacing w:after="0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ul. Marii Skłodowskiej-Curie 11, </w:t>
      </w:r>
    </w:p>
    <w:p w14:paraId="46C3CE0F" w14:textId="77777777" w:rsidR="005C4310" w:rsidRPr="005C4310" w:rsidRDefault="005C4310" w:rsidP="005C4310">
      <w:pPr>
        <w:spacing w:after="0"/>
        <w:ind w:left="709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06-100 Pułtusk</w:t>
      </w: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</w:r>
    </w:p>
    <w:p w14:paraId="60C500D2" w14:textId="77777777" w:rsidR="005C4310" w:rsidRPr="005C4310" w:rsidRDefault="005C4310" w:rsidP="005C4310">
      <w:pPr>
        <w:numPr>
          <w:ilvl w:val="0"/>
          <w:numId w:val="19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 dzień dokonania zapłaty przyjmuje się datę obciążenia rachunku Zamawiającego. </w:t>
      </w:r>
    </w:p>
    <w:p w14:paraId="00BD5D4C" w14:textId="77777777" w:rsidR="005C4310" w:rsidRPr="005C4310" w:rsidRDefault="005C4310" w:rsidP="005C4310">
      <w:pPr>
        <w:numPr>
          <w:ilvl w:val="0"/>
          <w:numId w:val="19"/>
        </w:numPr>
        <w:spacing w:after="4"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 wynagrodzeniu zostały uwzględnione wszelkie koszty związane z wykonaniem Przedmiotu Umowy. Wynagrodzenie obejmuje wszelkie wydatki niezbędne do prawidłowego wykonania Umowy, zaś Wykonawcy jak i żadnemu innemu podmiotowi nie przysługuje roszczenie o zapłatę jakichkolwiek innych świadczeń pieniężnych z tytułu realizacji Umowy. </w:t>
      </w:r>
    </w:p>
    <w:p w14:paraId="7BB0DA63" w14:textId="77777777" w:rsidR="005C4310" w:rsidRPr="005C4310" w:rsidRDefault="005C4310" w:rsidP="005C4310">
      <w:pPr>
        <w:numPr>
          <w:ilvl w:val="0"/>
          <w:numId w:val="19"/>
        </w:numPr>
        <w:spacing w:after="4"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Wykonawca oświadcza, że zrzeka się wszelkich roszczeń względem Zamawiającego związanych z ewentualnym dochodzeniem waloryzacji wynagrodzenia zawartego w umowie. Ponadto oświadcza, że podana cena ofertowa/wynagrodzenie umowne obejmuje obowiązującą w 2025 r. wysokość minimalnego wynagrodzenia za pracę lub minimalnej stawki godzinowej, ustalonych na podstawie ustawy z dnia 10 października 2002 r. o minimalnym wynagrodzeniu za pracę i w przypadku ich zmiany nie będzie występował o zmianę wynagrodzenia umownego. </w:t>
      </w:r>
    </w:p>
    <w:p w14:paraId="05608C5F" w14:textId="77777777" w:rsidR="005C4310" w:rsidRPr="006A13A0" w:rsidRDefault="005C4310" w:rsidP="00F56E15">
      <w:pPr>
        <w:pStyle w:val="Akapitzlist"/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0E84A0" w14:textId="5AB8FA20" w:rsidR="001403C1" w:rsidRPr="006A13A0" w:rsidRDefault="005C4310" w:rsidP="005C4310">
      <w:pPr>
        <w:pStyle w:val="Akapitzlist"/>
        <w:spacing w:after="0" w:line="276" w:lineRule="auto"/>
        <w:ind w:left="2408" w:firstLine="4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</w:t>
      </w:r>
    </w:p>
    <w:p w14:paraId="67E6BEFD" w14:textId="77777777" w:rsidR="001403C1" w:rsidRPr="006A13A0" w:rsidRDefault="00E87E96" w:rsidP="00F56E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§ 6.</w:t>
      </w:r>
    </w:p>
    <w:p w14:paraId="1D6B018B" w14:textId="77777777" w:rsidR="005C4310" w:rsidRPr="005C4310" w:rsidRDefault="005C4310" w:rsidP="005C4310">
      <w:pPr>
        <w:spacing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 razie wystąpienia okoliczności na skutek, których wykonanie umowy przestanie być w interesie Zamawiającego, to Zamawiający może odstąpić od umowy w terminie 14 dni od powzięcia przez Zamawiającego informacji na temat ww. okoliczności. W tym przypadku Wykonawca otrzymuje wynagrodzenie należne z tytułu wykonania części umowy, stosownie do zaawansowania prac. </w:t>
      </w:r>
    </w:p>
    <w:p w14:paraId="1F7CC344" w14:textId="0DF2EC4B" w:rsidR="001403C1" w:rsidRPr="006A13A0" w:rsidRDefault="00E87E96" w:rsidP="006A13A0">
      <w:pPr>
        <w:spacing w:after="0" w:line="276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KARY UMOWNE</w:t>
      </w:r>
    </w:p>
    <w:p w14:paraId="2AFD5BD0" w14:textId="77777777" w:rsidR="001403C1" w:rsidRPr="006A13A0" w:rsidRDefault="00E87E96" w:rsidP="00F56E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§ 7.</w:t>
      </w:r>
    </w:p>
    <w:p w14:paraId="1CC10421" w14:textId="77777777" w:rsidR="005C4310" w:rsidRPr="005C4310" w:rsidRDefault="005C4310" w:rsidP="005C4310">
      <w:pPr>
        <w:numPr>
          <w:ilvl w:val="0"/>
          <w:numId w:val="18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Wykonawca zapłaci Zamawiającemu karę umowną: </w:t>
      </w:r>
    </w:p>
    <w:p w14:paraId="33C835B7" w14:textId="77777777" w:rsidR="005C4310" w:rsidRPr="005C4310" w:rsidRDefault="005C4310" w:rsidP="005C4310">
      <w:pPr>
        <w:numPr>
          <w:ilvl w:val="0"/>
          <w:numId w:val="17"/>
        </w:numPr>
        <w:spacing w:line="259" w:lineRule="auto"/>
        <w:ind w:left="1134" w:hanging="436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w przypadku rozwiązania/odstąpienia od umowy z przyczyn, za które ponosi odpowiedzialność Wykonawca – w wysokości 30% wynagrodzenia umownego brutto za przedmiot umowy, o którym mowa w § 5 ust. 1, </w:t>
      </w:r>
    </w:p>
    <w:p w14:paraId="22C16B26" w14:textId="69D5FAB4" w:rsidR="005C4310" w:rsidRPr="005C4310" w:rsidRDefault="005C4310" w:rsidP="005C4310">
      <w:pPr>
        <w:numPr>
          <w:ilvl w:val="0"/>
          <w:numId w:val="17"/>
        </w:numPr>
        <w:spacing w:line="259" w:lineRule="auto"/>
        <w:ind w:left="1134" w:hanging="436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 zwłokę w wykonaniu lub należytym wykonaniu przedmiotu umowy – w wysokości 1 % wynagrodzenia umownego brutto o którym mowa w § 5 ust 1. za każdy dzień zwłoki od terminu określonego w § </w:t>
      </w:r>
      <w:r w:rsidR="002338A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ust. 1, </w:t>
      </w:r>
    </w:p>
    <w:p w14:paraId="71385716" w14:textId="2156A976" w:rsidR="005C4310" w:rsidRPr="005C4310" w:rsidRDefault="005C4310" w:rsidP="005C4310">
      <w:pPr>
        <w:numPr>
          <w:ilvl w:val="0"/>
          <w:numId w:val="17"/>
        </w:numPr>
        <w:spacing w:line="259" w:lineRule="auto"/>
        <w:ind w:left="1134" w:hanging="436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 opóźnienie w usunięciu lub należytym usunięciu wad dokumentacji lub ustosunkowaniu się do zgłoszonych uwag w terminie określonym w § 4 w wysokości 1 % wartości umowy za każdy rozpoczęty dzień opóźnienia. </w:t>
      </w:r>
    </w:p>
    <w:p w14:paraId="1971CF5F" w14:textId="77777777" w:rsidR="005C4310" w:rsidRPr="005C4310" w:rsidRDefault="005C4310" w:rsidP="005C4310">
      <w:pPr>
        <w:numPr>
          <w:ilvl w:val="0"/>
          <w:numId w:val="18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 przypadku naliczenia kary umownej, Zamawiającemu przysługuje prawo potrącenia naliczonej kary umownej z wynagrodzenia brutto Wykonawcy określonego w § 5 ust. 1, na co Wykonawca wyraża zgodę. </w:t>
      </w:r>
    </w:p>
    <w:p w14:paraId="3E2D2409" w14:textId="77777777" w:rsidR="005C4310" w:rsidRPr="005C4310" w:rsidRDefault="005C4310" w:rsidP="005C4310">
      <w:pPr>
        <w:numPr>
          <w:ilvl w:val="0"/>
          <w:numId w:val="18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C431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Zamawiający może dochodzić na zasadach ogólnych odszkodowania przewyższającego wysokość kar umownych. </w:t>
      </w:r>
    </w:p>
    <w:p w14:paraId="11DB990A" w14:textId="77777777" w:rsidR="00710131" w:rsidRPr="006A13A0" w:rsidRDefault="00710131" w:rsidP="005C431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DF5E8" w14:textId="07540022" w:rsidR="00D17B90" w:rsidRPr="006A13A0" w:rsidRDefault="006A13A0" w:rsidP="00F56E15">
      <w:pPr>
        <w:spacing w:after="0" w:line="276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PRZEDMIOTU UMOWY</w:t>
      </w:r>
    </w:p>
    <w:p w14:paraId="38681A36" w14:textId="0CC24E2E" w:rsidR="00D17B90" w:rsidRPr="006A13A0" w:rsidRDefault="00E87E96" w:rsidP="00F56E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§ 8.</w:t>
      </w:r>
    </w:p>
    <w:p w14:paraId="7B51EB9B" w14:textId="77777777" w:rsidR="006A13A0" w:rsidRPr="006A13A0" w:rsidRDefault="006A13A0" w:rsidP="006A13A0">
      <w:pPr>
        <w:numPr>
          <w:ilvl w:val="0"/>
          <w:numId w:val="20"/>
        </w:numPr>
        <w:spacing w:line="259" w:lineRule="auto"/>
        <w:contextualSpacing/>
        <w:jc w:val="lef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Wykonawca wyznacza osobę odpowiedzialną za realizację i przekazanie przedmiotu umowy: Katarzyna Helińska, tel. 726-632-079, e-mail k.helinska@terralegis.pl </w:t>
      </w:r>
    </w:p>
    <w:p w14:paraId="10C89445" w14:textId="77777777" w:rsidR="006A13A0" w:rsidRPr="006A13A0" w:rsidRDefault="006A13A0" w:rsidP="006A13A0">
      <w:pPr>
        <w:numPr>
          <w:ilvl w:val="0"/>
          <w:numId w:val="20"/>
        </w:numPr>
        <w:spacing w:after="0" w:line="259" w:lineRule="auto"/>
        <w:contextualSpacing/>
        <w:jc w:val="lef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Zamawiającego w trakcie realizacji przedmiotu zamówienia reprezentować będą: 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ECD163" w14:textId="370B48AF" w:rsidR="006A13A0" w:rsidRPr="006A13A0" w:rsidRDefault="006A13A0" w:rsidP="006A13A0">
      <w:pPr>
        <w:numPr>
          <w:ilvl w:val="0"/>
          <w:numId w:val="10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Joanna Piecychna – Dyrektor Wydziału Rolnictwa, Leśnictwa i Ochrony </w:t>
      </w:r>
      <w:r w:rsidR="004E5B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Środowiska</w:t>
      </w:r>
    </w:p>
    <w:p w14:paraId="0D29B742" w14:textId="77777777" w:rsidR="006A13A0" w:rsidRPr="006A13A0" w:rsidRDefault="006A13A0" w:rsidP="006A13A0">
      <w:pPr>
        <w:numPr>
          <w:ilvl w:val="0"/>
          <w:numId w:val="10"/>
        </w:numPr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Karolina Stańczak – Podinspektor w Wydziale Rolnictwa, Leśnictwa i Ochrony Środowiska</w:t>
      </w:r>
    </w:p>
    <w:p w14:paraId="001F4E45" w14:textId="14680EDC" w:rsidR="00710131" w:rsidRPr="006A13A0" w:rsidRDefault="006A13A0" w:rsidP="006A1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 upoważnieni są do podpisywania w imieniu Zamawiającego protokołu odbioru zamówienia</w:t>
      </w:r>
    </w:p>
    <w:p w14:paraId="6E3F7E07" w14:textId="77777777" w:rsidR="006A13A0" w:rsidRPr="006A13A0" w:rsidRDefault="006A13A0" w:rsidP="007101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0F2178" w14:textId="13097E50" w:rsidR="00710131" w:rsidRPr="006A13A0" w:rsidRDefault="00710131" w:rsidP="007101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sz w:val="24"/>
          <w:szCs w:val="24"/>
        </w:rPr>
        <w:t>PRAWA AUTORSKIE</w:t>
      </w:r>
    </w:p>
    <w:p w14:paraId="422EBC1C" w14:textId="0083C16E" w:rsidR="00710131" w:rsidRPr="006A13A0" w:rsidRDefault="00710131" w:rsidP="007101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sz w:val="24"/>
          <w:szCs w:val="24"/>
        </w:rPr>
        <w:t xml:space="preserve">§ 9. </w:t>
      </w:r>
    </w:p>
    <w:p w14:paraId="15F3541E" w14:textId="77777777" w:rsidR="00710131" w:rsidRPr="006A13A0" w:rsidRDefault="00710131" w:rsidP="00710131">
      <w:pPr>
        <w:pStyle w:val="Akapitzlist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sz w:val="24"/>
          <w:szCs w:val="24"/>
        </w:rPr>
        <w:t xml:space="preserve">Dokumenty wymienione w §1 ust. 1 stanowić będą utwory w rozumieniu ustawy z dnia 4 lutego 1994 r. o prawie autorskim i prawach pokrewnych (Dz. U. z 2024 r. poz. 24). </w:t>
      </w:r>
    </w:p>
    <w:p w14:paraId="32EEC37D" w14:textId="77777777" w:rsidR="00710131" w:rsidRPr="006A13A0" w:rsidRDefault="00710131" w:rsidP="00710131">
      <w:pPr>
        <w:pStyle w:val="Akapitzlist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sz w:val="24"/>
          <w:szCs w:val="24"/>
        </w:rPr>
        <w:t xml:space="preserve">Wykonawca oświadcza, że będą mu przysługiwać nieograniczone jakimikolwiek prawami osób trzecich autorskie prawa majątkowe do dokumentów wraz z prawem zezwalania na wykonywanie zależnego prawa autorskiego. </w:t>
      </w:r>
    </w:p>
    <w:p w14:paraId="0CCE5BEB" w14:textId="77777777" w:rsidR="00710131" w:rsidRPr="006A13A0" w:rsidRDefault="00710131" w:rsidP="00710131">
      <w:pPr>
        <w:pStyle w:val="Akapitzlist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sz w:val="24"/>
          <w:szCs w:val="24"/>
        </w:rPr>
        <w:t>Wykonawca, z chwilą wydania, przenosi na Zamawiającego autorskie prawa majątkowe do dokumentów, w zakresie nieograniczonym jakimikolwiek prawami osób trzecich.</w:t>
      </w:r>
    </w:p>
    <w:p w14:paraId="63A9011D" w14:textId="77777777" w:rsidR="00710131" w:rsidRPr="006A13A0" w:rsidRDefault="00710131" w:rsidP="00710131">
      <w:pPr>
        <w:pStyle w:val="Akapitzlist"/>
        <w:numPr>
          <w:ilvl w:val="0"/>
          <w:numId w:val="15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sz w:val="24"/>
          <w:szCs w:val="24"/>
        </w:rPr>
        <w:t xml:space="preserve">Przeniesienie praw, o którym mowa w ust. 3, obejmuje prawo do korzystania i rozporządzania dokumentami bez ograniczeń czasowych lub terytorialnych (w kraju i za granicą), we wszystkich formach eksploatacji audiowizualnej i pozaaudiowizualnej oraz na wszystkich polach eksploatacji znanych w chwili zawarcia umowy, a w szczególności: </w:t>
      </w:r>
    </w:p>
    <w:p w14:paraId="659C9EF5" w14:textId="77777777" w:rsidR="00710131" w:rsidRPr="006A13A0" w:rsidRDefault="00710131" w:rsidP="00710131">
      <w:pPr>
        <w:ind w:left="360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sz w:val="24"/>
          <w:szCs w:val="24"/>
        </w:rPr>
        <w:t xml:space="preserve">1) utrwalania jakąkolwiek techniką (w jakimkolwiek systemie, formacie i na jakimkolwiek nośniku), w tym m. in. drukiem, na kliszy fotograficznej, na taśmie magnetycznej, cyfrowo; </w:t>
      </w:r>
    </w:p>
    <w:p w14:paraId="448B0CA6" w14:textId="77777777" w:rsidR="00710131" w:rsidRPr="006A13A0" w:rsidRDefault="00710131" w:rsidP="00710131">
      <w:pPr>
        <w:ind w:left="360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sz w:val="24"/>
          <w:szCs w:val="24"/>
        </w:rPr>
        <w:t xml:space="preserve">2) zwielokrotniania jakąkolwiek techniką (w jakimkolwiek systemie, formacie i na jakimkolwiek nośniku), w tym m. in. drukiem, na kliszy fotograficznej, na taśmie magnetycznej, cyfrowo; </w:t>
      </w:r>
    </w:p>
    <w:p w14:paraId="25710882" w14:textId="77777777" w:rsidR="00710131" w:rsidRPr="006A13A0" w:rsidRDefault="00710131" w:rsidP="00710131">
      <w:pPr>
        <w:ind w:left="360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sz w:val="24"/>
          <w:szCs w:val="24"/>
        </w:rPr>
        <w:lastRenderedPageBreak/>
        <w:t xml:space="preserve">3) wprowadzania do pamięci komputera, do sieci komputerowej lub multimedialnej, do baz danych; </w:t>
      </w:r>
    </w:p>
    <w:p w14:paraId="7C6032A6" w14:textId="77777777" w:rsidR="00710131" w:rsidRPr="006A13A0" w:rsidRDefault="00710131" w:rsidP="00710131">
      <w:pPr>
        <w:ind w:left="360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sz w:val="24"/>
          <w:szCs w:val="24"/>
        </w:rPr>
        <w:t xml:space="preserve">4) publicznego udostępniania w taki sposób, aby każdy mógł mieć dostęp do ekspertyzy lub przedmiotów praw pokrewnych w miejscu i w czasie przez siebie wybranym (m. in.) jakichkolwiek serwisów odpłatnych lub nieodpłatnych, w szczególności video on demand, pay-per-view, dostępnych m. in. w technice downloading, streaming, IPTV, ADSL, DSL oraz jakiejkolwiek innej), a także w ramach dowolnych usług telekomunikacyjnych z zastosowaniem jakichkolwiek systemów i urządzeń (m. in. telefonów stacjonarnych lub komórkowych, komputerów stacjonarnych lub przenośnych, a także przekazów z wykorzystaniem wszelkich dostępnych technologii np. GSM, UMTS itp., za pomocą telekomunikacyjnych sieci przesyłu danych); </w:t>
      </w:r>
    </w:p>
    <w:p w14:paraId="1183F8D4" w14:textId="77777777" w:rsidR="00710131" w:rsidRPr="006A13A0" w:rsidRDefault="00710131" w:rsidP="0071013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sz w:val="24"/>
          <w:szCs w:val="24"/>
        </w:rPr>
        <w:t xml:space="preserve">5) publicznego odtwarzania (m. in. za pomocą dowolnych urządzeń analogowych lub cyfrowych posiadających w szczególności funkcje przechowywania i odczytywania plików audio lub video); wystawiania. </w:t>
      </w:r>
    </w:p>
    <w:p w14:paraId="0EED8D7F" w14:textId="77777777" w:rsidR="00710131" w:rsidRPr="006A13A0" w:rsidRDefault="00710131" w:rsidP="00710131">
      <w:pPr>
        <w:pStyle w:val="Akapitzlist"/>
        <w:numPr>
          <w:ilvl w:val="0"/>
          <w:numId w:val="1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sz w:val="24"/>
          <w:szCs w:val="24"/>
        </w:rPr>
        <w:t>Zamawiający ma prawo udzielać licencji do korzystania z dokumentacji przez osoby trzecie na warunkach przez niego określonych, jak również przenosić autorskie prawa majątkowe do tej dokumentacji, a także prawo zezwalania na wykonywanie zależnego prawa autorskiego do niej na osoby trzecie. Wykonawca zobowiązuje się względem Zamawiającego, iż nie będzie wnosił przeciwko niemu żadnych roszczeń dotyczących sposobu korzystania z dokumentów.</w:t>
      </w:r>
    </w:p>
    <w:p w14:paraId="4A5A089E" w14:textId="77777777" w:rsidR="00710131" w:rsidRPr="006A13A0" w:rsidRDefault="00710131" w:rsidP="00710131">
      <w:pPr>
        <w:pStyle w:val="Akapitzlist"/>
        <w:numPr>
          <w:ilvl w:val="0"/>
          <w:numId w:val="1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sz w:val="24"/>
          <w:szCs w:val="24"/>
        </w:rPr>
        <w:t xml:space="preserve">Wykonawca oświadcza i gwarantuje, że Zamawiający z tytułu korzystania z dokumentacji w zakresie, w jakim nabywa do niego prawa na podstawie niniejszej umowy, nie jest zobowiązany do zapłaty na rzecz twórców i podmiotów praw pokrewnych wynagrodzenia. </w:t>
      </w:r>
    </w:p>
    <w:p w14:paraId="7B097A2C" w14:textId="77777777" w:rsidR="00710131" w:rsidRPr="006A13A0" w:rsidRDefault="00710131" w:rsidP="00710131">
      <w:pPr>
        <w:pStyle w:val="Akapitzlist"/>
        <w:numPr>
          <w:ilvl w:val="0"/>
          <w:numId w:val="1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sz w:val="24"/>
          <w:szCs w:val="24"/>
        </w:rPr>
        <w:t xml:space="preserve">Zezwolenia te są nieodwołalne i nie są uzależnione od żadnych warunków oraz zostały udzielone bez prawa wypowiedzenia lub cofnięcia. </w:t>
      </w:r>
    </w:p>
    <w:p w14:paraId="35A0F5F4" w14:textId="77777777" w:rsidR="00710131" w:rsidRPr="006A13A0" w:rsidRDefault="00710131" w:rsidP="00710131">
      <w:pPr>
        <w:pStyle w:val="Akapitzlist"/>
        <w:numPr>
          <w:ilvl w:val="0"/>
          <w:numId w:val="15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A13A0">
        <w:rPr>
          <w:rFonts w:ascii="Times New Roman" w:hAnsi="Times New Roman" w:cs="Times New Roman"/>
          <w:sz w:val="24"/>
          <w:szCs w:val="24"/>
        </w:rPr>
        <w:t xml:space="preserve">Przejście praw autorskich powoduje przejście na Zamawiającego własności opracowania. </w:t>
      </w:r>
    </w:p>
    <w:p w14:paraId="1E1B0B37" w14:textId="77777777" w:rsidR="00710131" w:rsidRPr="006A13A0" w:rsidRDefault="00710131" w:rsidP="00710131">
      <w:pPr>
        <w:spacing w:after="0" w:line="276" w:lineRule="auto"/>
        <w:ind w:left="2832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85FFAA0" w14:textId="58E9D847" w:rsidR="0040081E" w:rsidRPr="006A13A0" w:rsidRDefault="00710131" w:rsidP="00710131">
      <w:pPr>
        <w:spacing w:after="0" w:line="276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POSTANOWIENIA KOŃCOWE</w:t>
      </w:r>
    </w:p>
    <w:p w14:paraId="0B139F1D" w14:textId="4867E786" w:rsidR="00710131" w:rsidRPr="006A13A0" w:rsidRDefault="00710131" w:rsidP="00710131">
      <w:pPr>
        <w:spacing w:line="259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§ 10. </w:t>
      </w:r>
    </w:p>
    <w:p w14:paraId="0ACBDCE0" w14:textId="77777777" w:rsidR="00710131" w:rsidRPr="006A13A0" w:rsidRDefault="00710131" w:rsidP="009049B2">
      <w:pPr>
        <w:numPr>
          <w:ilvl w:val="0"/>
          <w:numId w:val="12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Wykonawca wyraża zgodę na przetwarzanie danych osobowych zawartych w niniejszej umowie, zgodnie z Rozporządzeniem Parlamentu Europejskiego i Rady (UE) 2016/679 z dnia 27.04.2016 r. w sprawie ochrony osób fizycznych w związku z przetwarzaniem danych osobowych i w sprawie swobodnego przepływu takich danych oraz uchylenia dyrektywy 95/46/WE (dalej zwane: RODO) w celu udziału w postępowaniu o wybór wykonawcy na realizację przedmiotu określonego w niniejszej umowie oraz w celu realizacji niniejszej znajdującymi swe źródło w niniejszej umowie. </w:t>
      </w:r>
    </w:p>
    <w:p w14:paraId="49E53FD6" w14:textId="77777777" w:rsidR="00710131" w:rsidRPr="006A13A0" w:rsidRDefault="00710131" w:rsidP="009049B2">
      <w:pPr>
        <w:numPr>
          <w:ilvl w:val="0"/>
          <w:numId w:val="12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Strony zgodnie oświadczają, iż Wykonawca otrzymał klauzulę informacyjną dotyczące przetwarzania jego danych osobowych. </w:t>
      </w:r>
    </w:p>
    <w:p w14:paraId="7ACED300" w14:textId="77777777" w:rsidR="00710131" w:rsidRPr="006A13A0" w:rsidRDefault="00710131" w:rsidP="009049B2">
      <w:pPr>
        <w:numPr>
          <w:ilvl w:val="0"/>
          <w:numId w:val="12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Wszelkie zmiany niniejszej umowy mogą nastąpić pod rygorem nieważności jedynie w formie aneksu podpisanego przez każdą ze stron. </w:t>
      </w:r>
    </w:p>
    <w:p w14:paraId="6B81942B" w14:textId="77777777" w:rsidR="00710131" w:rsidRPr="006A13A0" w:rsidRDefault="00710131" w:rsidP="009049B2">
      <w:pPr>
        <w:numPr>
          <w:ilvl w:val="0"/>
          <w:numId w:val="12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 sprawach nieuregulowanych niniejszą umową zastosowanie mają właściwe przepisy prawa. </w:t>
      </w:r>
    </w:p>
    <w:p w14:paraId="651E287C" w14:textId="77777777" w:rsidR="00710131" w:rsidRPr="006A13A0" w:rsidRDefault="00710131" w:rsidP="009049B2">
      <w:pPr>
        <w:numPr>
          <w:ilvl w:val="0"/>
          <w:numId w:val="12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Wszelkie spory mogące wyniknąć w związku z realizacją niniejszej umowy będą rozstrzygane przez sąd właściwy miejscowo dla siedziby Zamawiającego. </w:t>
      </w:r>
    </w:p>
    <w:p w14:paraId="5104086B" w14:textId="77777777" w:rsidR="00710131" w:rsidRPr="006A13A0" w:rsidRDefault="00710131" w:rsidP="009049B2">
      <w:pPr>
        <w:numPr>
          <w:ilvl w:val="0"/>
          <w:numId w:val="12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Na podstawie art. 24 ust. 1 ustawy z dnia 14 czerwca 2024 r. o ochronie sygnalistów </w:t>
      </w:r>
      <w:r w:rsidRPr="006A13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 xml:space="preserve">(Dz. U. poz. 928) w Starostwie Powiatowym w Pułtusku została ustalona procedura zgłoszeń wewnętrznych i wprowadzona zarządzeniem Nr 58/2024 Starosty Pułtuskiego </w:t>
      </w:r>
      <w:r w:rsidRPr="006A13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z dnia 18 września 2024 r. w sprawie wprowadzenia Regulaminu dotyczącego przyjmowania zgłoszeń wewnętrznych oraz podejmowania działań następczych.</w:t>
      </w:r>
    </w:p>
    <w:p w14:paraId="22C3D5E0" w14:textId="77777777" w:rsidR="00710131" w:rsidRPr="006A13A0" w:rsidRDefault="00710131" w:rsidP="009049B2">
      <w:pPr>
        <w:numPr>
          <w:ilvl w:val="0"/>
          <w:numId w:val="12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związku z powyższym, Zleceniobiorca ma prawo zgłoszenia naruszenia prawa, polegającego na działaniu lub zaniechaniu niezgodnego z prawem lub mającego na celu obejście prawa, w obszarach określonych w art. 3 ust. 1 ustawy. </w:t>
      </w:r>
    </w:p>
    <w:p w14:paraId="4DF0C685" w14:textId="77777777" w:rsidR="00710131" w:rsidRPr="006A13A0" w:rsidRDefault="00710131" w:rsidP="009049B2">
      <w:pPr>
        <w:numPr>
          <w:ilvl w:val="0"/>
          <w:numId w:val="12"/>
        </w:numPr>
        <w:spacing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Zgłoszeń można dokonywać za pośrednictwem następujących kanałów:</w:t>
      </w:r>
    </w:p>
    <w:p w14:paraId="28FCB57C" w14:textId="77777777" w:rsidR="00710131" w:rsidRPr="006A13A0" w:rsidRDefault="00710131" w:rsidP="009049B2">
      <w:pPr>
        <w:numPr>
          <w:ilvl w:val="0"/>
          <w:numId w:val="13"/>
        </w:num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 pomocą poczty elektronicznej na adres: </w:t>
      </w:r>
      <w:hyperlink r:id="rId8" w:history="1">
        <w:r w:rsidRPr="006A13A0">
          <w:rPr>
            <w:rFonts w:ascii="Times New Roman" w:eastAsia="Calibri" w:hAnsi="Times New Roman" w:cs="Times New Roman"/>
            <w:color w:val="000000"/>
            <w:kern w:val="2"/>
            <w:sz w:val="24"/>
            <w:szCs w:val="24"/>
            <w:u w:val="single"/>
            <w14:ligatures w14:val="standardContextual"/>
          </w:rPr>
          <w:t>sygnalista@powiatpultuski.pl</w:t>
        </w:r>
      </w:hyperlink>
      <w:r w:rsidRPr="006A13A0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;</w:t>
      </w:r>
      <w:r w:rsidRPr="006A13A0"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  <w14:ligatures w14:val="standardContextual"/>
        </w:rPr>
        <w:t xml:space="preserve"> </w:t>
      </w:r>
    </w:p>
    <w:p w14:paraId="01CB0F5F" w14:textId="77777777" w:rsidR="00710131" w:rsidRPr="006A13A0" w:rsidRDefault="00710131" w:rsidP="009049B2">
      <w:pPr>
        <w:numPr>
          <w:ilvl w:val="0"/>
          <w:numId w:val="13"/>
        </w:num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66196143" w14:textId="77777777" w:rsidR="00710131" w:rsidRPr="006A13A0" w:rsidRDefault="00710131" w:rsidP="009049B2">
      <w:pPr>
        <w:numPr>
          <w:ilvl w:val="0"/>
          <w:numId w:val="14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osobiście, za pomocą bezpośredniego spotkania zorganizowanego na wniosek osoby zgłaszającej;</w:t>
      </w:r>
    </w:p>
    <w:p w14:paraId="76B5388E" w14:textId="77777777" w:rsidR="00710131" w:rsidRPr="006A13A0" w:rsidRDefault="00710131" w:rsidP="009049B2">
      <w:pPr>
        <w:numPr>
          <w:ilvl w:val="0"/>
          <w:numId w:val="14"/>
        </w:num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poprzez dedykowany formularz zamieszczony na stronie </w:t>
      </w:r>
      <w:hyperlink r:id="rId9" w:history="1">
        <w:r w:rsidRPr="006A13A0">
          <w:rPr>
            <w:rFonts w:ascii="Times New Roman" w:eastAsia="Calibri" w:hAnsi="Times New Roman" w:cs="Times New Roman"/>
            <w:color w:val="000000"/>
            <w:kern w:val="2"/>
            <w:sz w:val="24"/>
            <w:szCs w:val="24"/>
            <w:u w:val="single"/>
            <w14:ligatures w14:val="standardContextual"/>
          </w:rPr>
          <w:t>www.powiatpultuski.pl</w:t>
        </w:r>
      </w:hyperlink>
      <w:r w:rsidRPr="006A13A0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2147A20A" w14:textId="77777777" w:rsidR="00710131" w:rsidRPr="006A13A0" w:rsidRDefault="00710131" w:rsidP="009049B2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Dane osobowe Zleceniobiorcy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54201640" w14:textId="77777777" w:rsidR="00710131" w:rsidRPr="006A13A0" w:rsidRDefault="00710131" w:rsidP="009049B2">
      <w:pPr>
        <w:numPr>
          <w:ilvl w:val="0"/>
          <w:numId w:val="12"/>
        </w:numPr>
        <w:spacing w:after="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w Pułtusku w zakładce Urząd Starostwa </w:t>
      </w: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sym w:font="Symbol" w:char="F0AE"/>
      </w:r>
      <w:r w:rsidRPr="006A13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Prawo lokalne </w:t>
      </w: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sym w:font="Symbol" w:char="F0AE"/>
      </w:r>
      <w:r w:rsidRPr="006A13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Zarządzenia Starosty Pułtuskiego </w:t>
      </w: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sym w:font="Symbol" w:char="F0AE"/>
      </w:r>
      <w:r w:rsidRPr="006A13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2024 rok </w:t>
      </w:r>
      <w:r w:rsidRPr="006A13A0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(</w:t>
      </w:r>
      <w:hyperlink r:id="rId10" w:history="1">
        <w:r w:rsidRPr="006A13A0">
          <w:rPr>
            <w:rFonts w:ascii="Times New Roman" w:eastAsia="Calibri" w:hAnsi="Times New Roman" w:cs="Times New Roman"/>
            <w:color w:val="000000"/>
            <w:kern w:val="2"/>
            <w:sz w:val="24"/>
            <w:szCs w:val="24"/>
            <w:u w:val="single"/>
            <w14:ligatures w14:val="standardContextual"/>
          </w:rPr>
          <w:t>https://bip.powiatpultuski.pl/index//id/1118</w:t>
        </w:r>
      </w:hyperlink>
      <w:r w:rsidRPr="006A13A0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).</w:t>
      </w:r>
    </w:p>
    <w:p w14:paraId="6E026D10" w14:textId="77777777" w:rsidR="00710131" w:rsidRPr="006A13A0" w:rsidRDefault="00710131" w:rsidP="009049B2">
      <w:pPr>
        <w:numPr>
          <w:ilvl w:val="0"/>
          <w:numId w:val="12"/>
        </w:numPr>
        <w:spacing w:after="0"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Cesja praw i obowiązków (w tym wierzytelności) wymaga pisemnej zgody Zamawiającego.</w:t>
      </w:r>
    </w:p>
    <w:p w14:paraId="2DEEC986" w14:textId="433E2F54" w:rsidR="00710131" w:rsidRPr="006A13A0" w:rsidRDefault="00710131" w:rsidP="009049B2">
      <w:pPr>
        <w:numPr>
          <w:ilvl w:val="0"/>
          <w:numId w:val="12"/>
        </w:numPr>
        <w:tabs>
          <w:tab w:val="left" w:pos="360"/>
        </w:tabs>
        <w:suppressAutoHyphens/>
        <w:spacing w:after="0" w:line="259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Niniejsza umowa została zawarta w wersji elektronicznej, zgodnie z art. 78</w:t>
      </w:r>
      <w:r w:rsidRPr="006A13A0">
        <w:rPr>
          <w:rFonts w:ascii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§ 1 ustawy </w:t>
      </w:r>
      <w:r w:rsidRPr="006A13A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  <w:t>z dnia 23 kwietnia 1964 r. Kodeks cywilny (Dz. U. z 2024 r. poz. 1061, ze zm.), opatrzonej kwalifikowanym podpisem elektronicznym przez przedstawicieli obu Stron. Umowa została zawarta z chwilą złożenia ostatniego z podpisów elektronicznych przez przedstawiciela Strony stosownie do wskazania znacznika czasu ujawnionego w szczegółach dokumentu zawartego w formie elektronicznej.</w:t>
      </w:r>
    </w:p>
    <w:p w14:paraId="269D5CEB" w14:textId="77777777" w:rsidR="00710131" w:rsidRPr="006A13A0" w:rsidRDefault="00710131" w:rsidP="00710131">
      <w:pPr>
        <w:spacing w:line="259" w:lineRule="auto"/>
        <w:jc w:val="lef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E0274E4" w14:textId="77777777" w:rsidR="00710131" w:rsidRPr="006A13A0" w:rsidRDefault="00710131" w:rsidP="00710131">
      <w:pPr>
        <w:spacing w:line="259" w:lineRule="auto"/>
        <w:ind w:firstLine="360"/>
        <w:jc w:val="lef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Zamawiający                                                                                 Wykonawca</w:t>
      </w:r>
    </w:p>
    <w:p w14:paraId="6D3737BE" w14:textId="77777777" w:rsidR="00710131" w:rsidRPr="006A13A0" w:rsidRDefault="00710131" w:rsidP="00710131">
      <w:pPr>
        <w:spacing w:line="259" w:lineRule="auto"/>
        <w:jc w:val="lef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1F94F27" w14:textId="77777777" w:rsidR="006A13A0" w:rsidRPr="006A13A0" w:rsidRDefault="006A13A0" w:rsidP="00710131">
      <w:pPr>
        <w:spacing w:line="259" w:lineRule="auto"/>
        <w:jc w:val="lef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192FA47" w14:textId="77777777" w:rsidR="006A13A0" w:rsidRDefault="006A13A0" w:rsidP="00710131">
      <w:pPr>
        <w:spacing w:line="259" w:lineRule="auto"/>
        <w:jc w:val="lef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A6254D4" w14:textId="014DAD74" w:rsidR="00710131" w:rsidRPr="006A13A0" w:rsidRDefault="00710131" w:rsidP="00710131">
      <w:pPr>
        <w:spacing w:line="259" w:lineRule="auto"/>
        <w:jc w:val="lef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6A13A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Skarbnik Powiatu</w:t>
      </w:r>
    </w:p>
    <w:p w14:paraId="295D3CEE" w14:textId="77777777" w:rsidR="00710131" w:rsidRPr="006A13A0" w:rsidRDefault="00710131" w:rsidP="00710131">
      <w:pPr>
        <w:spacing w:line="259" w:lineRule="auto"/>
        <w:jc w:val="left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548C78A" w14:textId="31970E7D" w:rsidR="0051788C" w:rsidRPr="006A13A0" w:rsidRDefault="0051788C" w:rsidP="00F56E1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1788C" w:rsidRPr="006A13A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5142" w14:textId="77777777" w:rsidR="007A4B19" w:rsidRDefault="007A4B19" w:rsidP="0040081E">
      <w:pPr>
        <w:spacing w:after="0"/>
      </w:pPr>
      <w:r>
        <w:separator/>
      </w:r>
    </w:p>
  </w:endnote>
  <w:endnote w:type="continuationSeparator" w:id="0">
    <w:p w14:paraId="0E27F383" w14:textId="77777777" w:rsidR="007A4B19" w:rsidRDefault="007A4B19" w:rsidP="004008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49568"/>
      <w:docPartObj>
        <w:docPartGallery w:val="Page Numbers (Bottom of Page)"/>
        <w:docPartUnique/>
      </w:docPartObj>
    </w:sdtPr>
    <w:sdtContent>
      <w:p w14:paraId="40DA1D62" w14:textId="1F9450EF" w:rsidR="0040081E" w:rsidRDefault="004008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6B8B85" w14:textId="77777777" w:rsidR="0040081E" w:rsidRDefault="004008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32E8" w14:textId="77777777" w:rsidR="007A4B19" w:rsidRDefault="007A4B19" w:rsidP="0040081E">
      <w:pPr>
        <w:spacing w:after="0"/>
      </w:pPr>
      <w:r>
        <w:separator/>
      </w:r>
    </w:p>
  </w:footnote>
  <w:footnote w:type="continuationSeparator" w:id="0">
    <w:p w14:paraId="2B46B75D" w14:textId="77777777" w:rsidR="007A4B19" w:rsidRDefault="007A4B19" w:rsidP="004008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C8E"/>
    <w:multiLevelType w:val="hybridMultilevel"/>
    <w:tmpl w:val="233E7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B16A3"/>
    <w:multiLevelType w:val="hybridMultilevel"/>
    <w:tmpl w:val="90B4D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1BBA"/>
    <w:multiLevelType w:val="hybridMultilevel"/>
    <w:tmpl w:val="E292B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6026E"/>
    <w:multiLevelType w:val="hybridMultilevel"/>
    <w:tmpl w:val="EC12121E"/>
    <w:lvl w:ilvl="0" w:tplc="4A8EBF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12B0C38"/>
    <w:multiLevelType w:val="hybridMultilevel"/>
    <w:tmpl w:val="9E82838E"/>
    <w:lvl w:ilvl="0" w:tplc="03820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06A1A"/>
    <w:multiLevelType w:val="hybridMultilevel"/>
    <w:tmpl w:val="25F6D9F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46777B0"/>
    <w:multiLevelType w:val="hybridMultilevel"/>
    <w:tmpl w:val="FC062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05A8D"/>
    <w:multiLevelType w:val="hybridMultilevel"/>
    <w:tmpl w:val="233E7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F06D6"/>
    <w:multiLevelType w:val="hybridMultilevel"/>
    <w:tmpl w:val="3550B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815EA"/>
    <w:multiLevelType w:val="hybridMultilevel"/>
    <w:tmpl w:val="60400D20"/>
    <w:lvl w:ilvl="0" w:tplc="62A846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2BF2140"/>
    <w:multiLevelType w:val="multilevel"/>
    <w:tmpl w:val="72C0A686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  <w:rPr>
        <w:rFonts w:ascii="Times New Roman" w:eastAsia="SimSun" w:hAnsi="Times New Roman" w:cs="Lucida Sans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55C3668A"/>
    <w:multiLevelType w:val="hybridMultilevel"/>
    <w:tmpl w:val="86C6BE00"/>
    <w:lvl w:ilvl="0" w:tplc="03820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31B02"/>
    <w:multiLevelType w:val="hybridMultilevel"/>
    <w:tmpl w:val="BECC2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D0284"/>
    <w:multiLevelType w:val="hybridMultilevel"/>
    <w:tmpl w:val="23D4E5A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03E4DF8"/>
    <w:multiLevelType w:val="hybridMultilevel"/>
    <w:tmpl w:val="F0300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C0A10"/>
    <w:multiLevelType w:val="hybridMultilevel"/>
    <w:tmpl w:val="D032B170"/>
    <w:lvl w:ilvl="0" w:tplc="A22C04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D81F74"/>
    <w:multiLevelType w:val="hybridMultilevel"/>
    <w:tmpl w:val="370C122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C02BF"/>
    <w:multiLevelType w:val="hybridMultilevel"/>
    <w:tmpl w:val="3968B9B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36413"/>
    <w:multiLevelType w:val="hybridMultilevel"/>
    <w:tmpl w:val="AD0C1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671599">
    <w:abstractNumId w:val="6"/>
  </w:num>
  <w:num w:numId="2" w16cid:durableId="1182351728">
    <w:abstractNumId w:val="3"/>
  </w:num>
  <w:num w:numId="3" w16cid:durableId="1034770728">
    <w:abstractNumId w:val="10"/>
  </w:num>
  <w:num w:numId="4" w16cid:durableId="1570001721">
    <w:abstractNumId w:val="0"/>
  </w:num>
  <w:num w:numId="5" w16cid:durableId="547422470">
    <w:abstractNumId w:val="19"/>
  </w:num>
  <w:num w:numId="6" w16cid:durableId="915092010">
    <w:abstractNumId w:val="8"/>
  </w:num>
  <w:num w:numId="7" w16cid:durableId="968240711">
    <w:abstractNumId w:val="9"/>
  </w:num>
  <w:num w:numId="8" w16cid:durableId="1882981030">
    <w:abstractNumId w:val="18"/>
  </w:num>
  <w:num w:numId="9" w16cid:durableId="1096711216">
    <w:abstractNumId w:val="15"/>
  </w:num>
  <w:num w:numId="10" w16cid:durableId="1210604215">
    <w:abstractNumId w:val="5"/>
  </w:num>
  <w:num w:numId="11" w16cid:durableId="718674500">
    <w:abstractNumId w:val="7"/>
  </w:num>
  <w:num w:numId="12" w16cid:durableId="697043591">
    <w:abstractNumId w:val="2"/>
  </w:num>
  <w:num w:numId="13" w16cid:durableId="5032074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7153583">
    <w:abstractNumId w:val="16"/>
  </w:num>
  <w:num w:numId="15" w16cid:durableId="598366542">
    <w:abstractNumId w:val="12"/>
  </w:num>
  <w:num w:numId="16" w16cid:durableId="58405206">
    <w:abstractNumId w:val="14"/>
  </w:num>
  <w:num w:numId="17" w16cid:durableId="178081599">
    <w:abstractNumId w:val="13"/>
  </w:num>
  <w:num w:numId="18" w16cid:durableId="831486143">
    <w:abstractNumId w:val="1"/>
  </w:num>
  <w:num w:numId="19" w16cid:durableId="307515708">
    <w:abstractNumId w:val="4"/>
  </w:num>
  <w:num w:numId="20" w16cid:durableId="14159329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96"/>
    <w:rsid w:val="0000192A"/>
    <w:rsid w:val="000200B3"/>
    <w:rsid w:val="000219A8"/>
    <w:rsid w:val="00052C29"/>
    <w:rsid w:val="000811EF"/>
    <w:rsid w:val="00095105"/>
    <w:rsid w:val="000B5E4E"/>
    <w:rsid w:val="000C3BA5"/>
    <w:rsid w:val="000F1A05"/>
    <w:rsid w:val="00106005"/>
    <w:rsid w:val="0012425E"/>
    <w:rsid w:val="00127748"/>
    <w:rsid w:val="0013045E"/>
    <w:rsid w:val="001403C1"/>
    <w:rsid w:val="00194811"/>
    <w:rsid w:val="001A13EE"/>
    <w:rsid w:val="001B6AC4"/>
    <w:rsid w:val="001D2801"/>
    <w:rsid w:val="001D3981"/>
    <w:rsid w:val="001D4937"/>
    <w:rsid w:val="00214BED"/>
    <w:rsid w:val="002338A2"/>
    <w:rsid w:val="00254218"/>
    <w:rsid w:val="0025553D"/>
    <w:rsid w:val="002E354C"/>
    <w:rsid w:val="002E59AE"/>
    <w:rsid w:val="002E5E1B"/>
    <w:rsid w:val="0030646A"/>
    <w:rsid w:val="003105D2"/>
    <w:rsid w:val="00355EBE"/>
    <w:rsid w:val="00363F9E"/>
    <w:rsid w:val="00397FEC"/>
    <w:rsid w:val="003A25EC"/>
    <w:rsid w:val="003F5636"/>
    <w:rsid w:val="0040081E"/>
    <w:rsid w:val="004123A9"/>
    <w:rsid w:val="00454E44"/>
    <w:rsid w:val="00491334"/>
    <w:rsid w:val="004A38B2"/>
    <w:rsid w:val="004B4238"/>
    <w:rsid w:val="004B79A4"/>
    <w:rsid w:val="004C3C8B"/>
    <w:rsid w:val="004D2EDB"/>
    <w:rsid w:val="004E5BCE"/>
    <w:rsid w:val="004E638D"/>
    <w:rsid w:val="005054F6"/>
    <w:rsid w:val="005159B3"/>
    <w:rsid w:val="0051788C"/>
    <w:rsid w:val="00541FE0"/>
    <w:rsid w:val="005760D2"/>
    <w:rsid w:val="005C4310"/>
    <w:rsid w:val="005D1825"/>
    <w:rsid w:val="005E30D5"/>
    <w:rsid w:val="005E4E98"/>
    <w:rsid w:val="00621828"/>
    <w:rsid w:val="00650E65"/>
    <w:rsid w:val="0066160D"/>
    <w:rsid w:val="006A13A0"/>
    <w:rsid w:val="006B0971"/>
    <w:rsid w:val="006C3A41"/>
    <w:rsid w:val="006E3861"/>
    <w:rsid w:val="0070126F"/>
    <w:rsid w:val="00705710"/>
    <w:rsid w:val="00710131"/>
    <w:rsid w:val="00723E7D"/>
    <w:rsid w:val="007319CB"/>
    <w:rsid w:val="00782000"/>
    <w:rsid w:val="00783BFA"/>
    <w:rsid w:val="007A472A"/>
    <w:rsid w:val="007A4B19"/>
    <w:rsid w:val="007B332E"/>
    <w:rsid w:val="007B5B08"/>
    <w:rsid w:val="007E6E4D"/>
    <w:rsid w:val="00804677"/>
    <w:rsid w:val="00845C13"/>
    <w:rsid w:val="008701C9"/>
    <w:rsid w:val="0089513E"/>
    <w:rsid w:val="008D581F"/>
    <w:rsid w:val="008E783F"/>
    <w:rsid w:val="008F3AEF"/>
    <w:rsid w:val="009049B2"/>
    <w:rsid w:val="0091330A"/>
    <w:rsid w:val="00913625"/>
    <w:rsid w:val="00952B00"/>
    <w:rsid w:val="00967700"/>
    <w:rsid w:val="00982D38"/>
    <w:rsid w:val="00986B4F"/>
    <w:rsid w:val="00995AC3"/>
    <w:rsid w:val="009B2022"/>
    <w:rsid w:val="009D3725"/>
    <w:rsid w:val="009F729C"/>
    <w:rsid w:val="00A01417"/>
    <w:rsid w:val="00A32318"/>
    <w:rsid w:val="00A343D1"/>
    <w:rsid w:val="00A41C18"/>
    <w:rsid w:val="00A43B77"/>
    <w:rsid w:val="00A50378"/>
    <w:rsid w:val="00A9507A"/>
    <w:rsid w:val="00AA3B72"/>
    <w:rsid w:val="00AC5580"/>
    <w:rsid w:val="00AE231D"/>
    <w:rsid w:val="00AF0FE2"/>
    <w:rsid w:val="00AF2B72"/>
    <w:rsid w:val="00B117D3"/>
    <w:rsid w:val="00B3494A"/>
    <w:rsid w:val="00B36586"/>
    <w:rsid w:val="00BB2C74"/>
    <w:rsid w:val="00C04D48"/>
    <w:rsid w:val="00C05F7D"/>
    <w:rsid w:val="00C134B2"/>
    <w:rsid w:val="00C164AC"/>
    <w:rsid w:val="00C20ACE"/>
    <w:rsid w:val="00C419B6"/>
    <w:rsid w:val="00C504A2"/>
    <w:rsid w:val="00C747A8"/>
    <w:rsid w:val="00C77718"/>
    <w:rsid w:val="00C91266"/>
    <w:rsid w:val="00C91A00"/>
    <w:rsid w:val="00CA521A"/>
    <w:rsid w:val="00CB1384"/>
    <w:rsid w:val="00CF5366"/>
    <w:rsid w:val="00D155C7"/>
    <w:rsid w:val="00D17B90"/>
    <w:rsid w:val="00D47583"/>
    <w:rsid w:val="00D53EF8"/>
    <w:rsid w:val="00D95648"/>
    <w:rsid w:val="00DB39F1"/>
    <w:rsid w:val="00DC1383"/>
    <w:rsid w:val="00DF428B"/>
    <w:rsid w:val="00DF7142"/>
    <w:rsid w:val="00E5455A"/>
    <w:rsid w:val="00E87E96"/>
    <w:rsid w:val="00EB2589"/>
    <w:rsid w:val="00EB3449"/>
    <w:rsid w:val="00EF49EE"/>
    <w:rsid w:val="00F22A07"/>
    <w:rsid w:val="00F42A90"/>
    <w:rsid w:val="00F54185"/>
    <w:rsid w:val="00F543BC"/>
    <w:rsid w:val="00F56E15"/>
    <w:rsid w:val="00F62B94"/>
    <w:rsid w:val="00F94AD8"/>
    <w:rsid w:val="00F95F08"/>
    <w:rsid w:val="00FB37F4"/>
    <w:rsid w:val="00FC7390"/>
    <w:rsid w:val="00FE192F"/>
    <w:rsid w:val="00FE3AA6"/>
    <w:rsid w:val="00FE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FEA0"/>
  <w15:chartTrackingRefBased/>
  <w15:docId w15:val="{E0BD3D55-37A7-40E3-8151-B333B3DF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C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49EE"/>
    <w:rPr>
      <w:color w:val="0000FF"/>
      <w:u w:val="single"/>
    </w:rPr>
  </w:style>
  <w:style w:type="numbering" w:customStyle="1" w:styleId="WWNum6">
    <w:name w:val="WWNum6"/>
    <w:basedOn w:val="Bezlisty"/>
    <w:rsid w:val="000219A8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E783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8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81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0081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0081E"/>
  </w:style>
  <w:style w:type="paragraph" w:styleId="Stopka">
    <w:name w:val="footer"/>
    <w:basedOn w:val="Normalny"/>
    <w:link w:val="StopkaZnak"/>
    <w:uiPriority w:val="99"/>
    <w:unhideWhenUsed/>
    <w:rsid w:val="0040081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0081E"/>
  </w:style>
  <w:style w:type="character" w:styleId="Pogrubienie">
    <w:name w:val="Strong"/>
    <w:basedOn w:val="Domylnaczcionkaakapitu"/>
    <w:uiPriority w:val="22"/>
    <w:qFormat/>
    <w:rsid w:val="00BB2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A72D8-54FD-4509-921B-831CA0F5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2514</Words>
  <Characters>15085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Piecychna</dc:creator>
  <cp:keywords/>
  <dc:description/>
  <cp:lastModifiedBy>Karolina Stańczak</cp:lastModifiedBy>
  <cp:revision>17</cp:revision>
  <cp:lastPrinted>2025-02-14T10:13:00Z</cp:lastPrinted>
  <dcterms:created xsi:type="dcterms:W3CDTF">2025-01-17T10:14:00Z</dcterms:created>
  <dcterms:modified xsi:type="dcterms:W3CDTF">2025-02-26T13:23:00Z</dcterms:modified>
</cp:coreProperties>
</file>