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0ABB" w14:textId="640B807A" w:rsidR="00343E5E" w:rsidRPr="003F31D7" w:rsidRDefault="00343E5E" w:rsidP="00343E5E">
      <w:pPr>
        <w:pStyle w:val="Nagwek2"/>
        <w:spacing w:line="240" w:lineRule="auto"/>
        <w:rPr>
          <w:spacing w:val="0"/>
          <w:sz w:val="24"/>
        </w:rPr>
      </w:pPr>
      <w:r w:rsidRPr="003F31D7">
        <w:rPr>
          <w:b/>
          <w:bCs/>
          <w:spacing w:val="0"/>
          <w:sz w:val="24"/>
        </w:rPr>
        <w:t>Umowa Nr</w:t>
      </w:r>
      <w:r w:rsidR="006C26A5">
        <w:rPr>
          <w:b/>
          <w:bCs/>
          <w:spacing w:val="0"/>
          <w:sz w:val="24"/>
        </w:rPr>
        <w:t> 310</w:t>
      </w:r>
      <w:r w:rsidRPr="003F31D7">
        <w:rPr>
          <w:b/>
          <w:bCs/>
          <w:spacing w:val="0"/>
          <w:sz w:val="24"/>
        </w:rPr>
        <w:t>/202</w:t>
      </w:r>
      <w:r w:rsidR="00E41467">
        <w:rPr>
          <w:b/>
          <w:bCs/>
          <w:spacing w:val="0"/>
          <w:sz w:val="24"/>
        </w:rPr>
        <w:t>5</w:t>
      </w:r>
    </w:p>
    <w:p w14:paraId="24F06A52" w14:textId="77777777" w:rsidR="00343E5E" w:rsidRDefault="00343E5E" w:rsidP="00343E5E">
      <w:pPr>
        <w:pStyle w:val="Tekstpodstawowy"/>
        <w:spacing w:line="240" w:lineRule="auto"/>
        <w:rPr>
          <w:i w:val="0"/>
          <w:spacing w:val="0"/>
          <w:sz w:val="24"/>
        </w:rPr>
      </w:pPr>
      <w:r w:rsidRPr="003F31D7">
        <w:rPr>
          <w:i w:val="0"/>
          <w:spacing w:val="0"/>
          <w:sz w:val="24"/>
        </w:rPr>
        <w:t>na monitorowanie sygnałów alarmowych oraz podejmowanie interwencji</w:t>
      </w:r>
      <w:r w:rsidRPr="003F31D7">
        <w:rPr>
          <w:i w:val="0"/>
          <w:spacing w:val="0"/>
          <w:sz w:val="24"/>
        </w:rPr>
        <w:br/>
        <w:t>i konserwację lokalnych systemów alarmowych</w:t>
      </w:r>
    </w:p>
    <w:p w14:paraId="431C278F" w14:textId="3639D33A" w:rsidR="00343E5E" w:rsidRPr="003F31D7" w:rsidRDefault="00343E5E" w:rsidP="00343E5E">
      <w:r w:rsidRPr="003F31D7">
        <w:t>zawarta w dniu</w:t>
      </w:r>
      <w:r w:rsidR="006C26A5">
        <w:t xml:space="preserve"> </w:t>
      </w:r>
      <w:r w:rsidR="006C26A5" w:rsidRPr="006C26A5">
        <w:rPr>
          <w:b/>
          <w:bCs/>
        </w:rPr>
        <w:t>31 grudnia</w:t>
      </w:r>
      <w:r w:rsidR="002B04BE">
        <w:t xml:space="preserve"> </w:t>
      </w:r>
      <w:r>
        <w:rPr>
          <w:b/>
          <w:bCs/>
        </w:rPr>
        <w:t>202</w:t>
      </w:r>
      <w:r w:rsidR="00E41467">
        <w:rPr>
          <w:b/>
          <w:bCs/>
        </w:rPr>
        <w:t>5</w:t>
      </w:r>
      <w:r>
        <w:rPr>
          <w:b/>
          <w:bCs/>
        </w:rPr>
        <w:t>r</w:t>
      </w:r>
      <w:r w:rsidRPr="003F31D7">
        <w:rPr>
          <w:b/>
          <w:bCs/>
        </w:rPr>
        <w:t>.</w:t>
      </w:r>
      <w:r w:rsidRPr="003F31D7">
        <w:t xml:space="preserve"> w Pułtusku pomiędzy:</w:t>
      </w:r>
    </w:p>
    <w:p w14:paraId="2A266501" w14:textId="77777777" w:rsidR="00343E5E" w:rsidRPr="003F31D7" w:rsidRDefault="00343E5E" w:rsidP="00343E5E">
      <w:pPr>
        <w:jc w:val="both"/>
      </w:pPr>
      <w:r w:rsidRPr="003F31D7">
        <w:rPr>
          <w:b/>
          <w:bCs/>
        </w:rPr>
        <w:t>Powiatem Pułtuskim</w:t>
      </w:r>
      <w:r w:rsidRPr="003F31D7">
        <w:rPr>
          <w:bCs/>
        </w:rPr>
        <w:t xml:space="preserve"> </w:t>
      </w:r>
      <w:r w:rsidRPr="003F31D7">
        <w:t xml:space="preserve">z siedzibą: ul. Marii Skłodowskiej-Curie 11, 06-100 </w:t>
      </w:r>
      <w:proofErr w:type="gramStart"/>
      <w:r w:rsidRPr="003F31D7">
        <w:t xml:space="preserve">Pułtusk,   </w:t>
      </w:r>
      <w:proofErr w:type="gramEnd"/>
      <w:r w:rsidRPr="003F31D7">
        <w:t xml:space="preserve">                          NIP 568-16-18-062, </w:t>
      </w:r>
      <w:r w:rsidRPr="003F31D7">
        <w:rPr>
          <w:bCs/>
        </w:rPr>
        <w:t>jednostka organizacyjna</w:t>
      </w:r>
      <w:r w:rsidRPr="003F31D7">
        <w:rPr>
          <w:b/>
          <w:bCs/>
        </w:rPr>
        <w:t xml:space="preserve"> Starostwo Powiatowe w Pułtusku</w:t>
      </w:r>
      <w:r w:rsidRPr="003F31D7">
        <w:rPr>
          <w:bCs/>
        </w:rPr>
        <w:t xml:space="preserve"> </w:t>
      </w:r>
      <w:r w:rsidRPr="003F31D7">
        <w:t xml:space="preserve">z </w:t>
      </w:r>
      <w:proofErr w:type="gramStart"/>
      <w:r w:rsidRPr="003F31D7">
        <w:t xml:space="preserve">siedzibą:   </w:t>
      </w:r>
      <w:proofErr w:type="gramEnd"/>
      <w:r w:rsidRPr="003F31D7">
        <w:t xml:space="preserve">          ul. Marii Skłodowskiej-Curie 11, 06-100 Pułtusk, w imieniu którego działa:</w:t>
      </w:r>
    </w:p>
    <w:p w14:paraId="1DFD98DA" w14:textId="77777777" w:rsidR="00343E5E" w:rsidRPr="003F31D7" w:rsidRDefault="00343E5E" w:rsidP="00343E5E">
      <w:pPr>
        <w:jc w:val="both"/>
      </w:pPr>
      <w:r w:rsidRPr="003F31D7">
        <w:t>Jan Zalewski – Starosta Pułtuski,</w:t>
      </w:r>
    </w:p>
    <w:p w14:paraId="24DDB398" w14:textId="77777777" w:rsidR="00343E5E" w:rsidRPr="003F31D7" w:rsidRDefault="00343E5E" w:rsidP="00343E5E">
      <w:pPr>
        <w:jc w:val="both"/>
      </w:pPr>
      <w:r w:rsidRPr="003F31D7">
        <w:t xml:space="preserve">zwany dalej </w:t>
      </w:r>
      <w:r w:rsidRPr="003F31D7">
        <w:rPr>
          <w:b/>
          <w:bCs/>
          <w:i/>
          <w:iCs/>
        </w:rPr>
        <w:t>„Zamawiającym”</w:t>
      </w:r>
    </w:p>
    <w:p w14:paraId="683FA43C" w14:textId="77777777" w:rsidR="00343E5E" w:rsidRPr="003F31D7" w:rsidRDefault="00343E5E" w:rsidP="00343E5E">
      <w:pPr>
        <w:rPr>
          <w:b/>
          <w:i/>
        </w:rPr>
      </w:pPr>
      <w:r w:rsidRPr="003F31D7">
        <w:rPr>
          <w:b/>
          <w:i/>
        </w:rPr>
        <w:t>a</w:t>
      </w:r>
    </w:p>
    <w:p w14:paraId="6C8C7FB7" w14:textId="77777777" w:rsidR="00343E5E" w:rsidRPr="003F31D7" w:rsidRDefault="00343E5E" w:rsidP="00343E5E">
      <w:pPr>
        <w:pStyle w:val="Tekstpodstawowy2"/>
        <w:spacing w:line="240" w:lineRule="auto"/>
      </w:pPr>
      <w:r w:rsidRPr="003F31D7">
        <w:t xml:space="preserve">firmą </w:t>
      </w:r>
      <w:r w:rsidRPr="003F31D7">
        <w:rPr>
          <w:b/>
          <w:bCs/>
        </w:rPr>
        <w:t xml:space="preserve">EKOTRADE Spółka z ograniczoną odpowiedzialnością </w:t>
      </w:r>
      <w:r w:rsidRPr="003F31D7">
        <w:t>z siedzibą: ul. Melomanów 4, 00-712 Warszawa wpisaną do rejestru przedsiębiorców Krajowego Rejestru Sądowego prowadzonego przez Sąd Rejonowy dla m.st. Warszawy w Warszawie, XIII Wydział Gospodarczy Krajowego Rejestru Sądowego pod numerem KRS 0000020453, kapitał zakładowy: 145.000,00 zł</w:t>
      </w:r>
    </w:p>
    <w:p w14:paraId="650C7B3A" w14:textId="77777777" w:rsidR="00343E5E" w:rsidRPr="003F31D7" w:rsidRDefault="00343E5E" w:rsidP="00343E5E">
      <w:pPr>
        <w:pStyle w:val="Tekstpodstawowy2"/>
        <w:spacing w:line="240" w:lineRule="auto"/>
      </w:pPr>
      <w:r w:rsidRPr="003F31D7">
        <w:t>NIP 526-020-78-</w:t>
      </w:r>
      <w:proofErr w:type="gramStart"/>
      <w:r w:rsidRPr="003F31D7">
        <w:t>87,  REGON</w:t>
      </w:r>
      <w:proofErr w:type="gramEnd"/>
      <w:r w:rsidRPr="003F31D7">
        <w:t> 012024273, którą reprezentuje:</w:t>
      </w:r>
    </w:p>
    <w:p w14:paraId="2AE041B4" w14:textId="75ADA45C" w:rsidR="00343E5E" w:rsidRPr="003F31D7" w:rsidRDefault="001419CF" w:rsidP="00343E5E">
      <w:pPr>
        <w:pStyle w:val="Tekstpodstawowy2"/>
        <w:spacing w:line="240" w:lineRule="auto"/>
      </w:pPr>
      <w:r>
        <w:t xml:space="preserve">Jacek </w:t>
      </w:r>
      <w:proofErr w:type="spellStart"/>
      <w:r>
        <w:t>J</w:t>
      </w:r>
      <w:r w:rsidR="002B04BE">
        <w:t>e</w:t>
      </w:r>
      <w:r>
        <w:t>rs</w:t>
      </w:r>
      <w:r w:rsidR="00E12734">
        <w:t>china</w:t>
      </w:r>
      <w:proofErr w:type="spellEnd"/>
      <w:r w:rsidR="00343E5E" w:rsidRPr="003F31D7">
        <w:t xml:space="preserve"> – Prezes Zarzą</w:t>
      </w:r>
      <w:r w:rsidR="00E12734">
        <w:t>du</w:t>
      </w:r>
    </w:p>
    <w:p w14:paraId="784563DD" w14:textId="77777777" w:rsidR="00343E5E" w:rsidRPr="003F31D7" w:rsidRDefault="00343E5E" w:rsidP="00343E5E">
      <w:pPr>
        <w:pStyle w:val="Tekstpodstawowy2"/>
        <w:spacing w:line="240" w:lineRule="auto"/>
      </w:pPr>
    </w:p>
    <w:p w14:paraId="19150E72" w14:textId="77777777" w:rsidR="00343E5E" w:rsidRPr="003F31D7" w:rsidRDefault="00343E5E" w:rsidP="00343E5E">
      <w:pPr>
        <w:pStyle w:val="Tekstpodstawowy2"/>
        <w:spacing w:line="240" w:lineRule="auto"/>
        <w:rPr>
          <w:b/>
          <w:bCs/>
          <w:i/>
          <w:iCs/>
        </w:rPr>
      </w:pPr>
      <w:r w:rsidRPr="003F31D7">
        <w:t xml:space="preserve">zwaną dalej </w:t>
      </w:r>
      <w:r w:rsidRPr="003F31D7">
        <w:rPr>
          <w:b/>
          <w:bCs/>
          <w:i/>
          <w:iCs/>
        </w:rPr>
        <w:t>„Wykonawcą”</w:t>
      </w:r>
    </w:p>
    <w:p w14:paraId="57D7FA50" w14:textId="77777777" w:rsidR="00343E5E" w:rsidRPr="003F31D7" w:rsidRDefault="00343E5E" w:rsidP="00343E5E">
      <w:pPr>
        <w:ind w:firstLine="708"/>
        <w:jc w:val="both"/>
      </w:pPr>
    </w:p>
    <w:p w14:paraId="13AAB32B" w14:textId="21874AE5" w:rsidR="00343E5E" w:rsidRPr="003F31D7" w:rsidRDefault="00343E5E" w:rsidP="00343E5E">
      <w:pPr>
        <w:ind w:firstLine="708"/>
        <w:jc w:val="both"/>
      </w:pPr>
      <w:r w:rsidRPr="003F31D7">
        <w:t>o wartości zamówienia nieprzekraczającej kwoty, o której mowa w art. 2 ust. 1 pkt 1 ustawy z dnia 11 września 2019r. Prawo zamówień publicznych (Dz. U</w:t>
      </w:r>
      <w:r w:rsidR="002B04BE">
        <w:t>.</w:t>
      </w:r>
      <w:r w:rsidRPr="003F31D7">
        <w:t xml:space="preserve"> z 202</w:t>
      </w:r>
      <w:r w:rsidR="007C7A40">
        <w:t>4</w:t>
      </w:r>
      <w:r w:rsidRPr="003F31D7">
        <w:t xml:space="preserve">r. poz. </w:t>
      </w:r>
      <w:r w:rsidR="007C7A40">
        <w:t>1320</w:t>
      </w:r>
      <w:r w:rsidR="00A06A36">
        <w:t>,</w:t>
      </w:r>
      <w:r w:rsidR="00093248">
        <w:t xml:space="preserve"> ze zm.</w:t>
      </w:r>
      <w:r w:rsidR="007C7A40">
        <w:t>),</w:t>
      </w:r>
      <w:r w:rsidRPr="003F31D7">
        <w:t xml:space="preserve"> strony zawarły umowę o następującej treści:</w:t>
      </w:r>
    </w:p>
    <w:p w14:paraId="16A845E0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1.</w:t>
      </w:r>
    </w:p>
    <w:p w14:paraId="508D6044" w14:textId="77777777" w:rsidR="00343E5E" w:rsidRPr="003F31D7" w:rsidRDefault="00343E5E" w:rsidP="00343E5E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</w:pPr>
      <w:r w:rsidRPr="003F31D7">
        <w:t>Zamawiający zleca a Wykonawca przyjmuje do wykonania usługę monitorowania drogą radiową sygnałów z lokalnych systemów alarmowych znajdujących się w obiektach Starostwa Powiatowego w Pułtusku: ul. Daszyńskiego 19 (Wydział Zarządzania Kryzysowego) i ul. Tysiąclecia 12 (Magazyn Przeciwpowodziowy i Obrony Cywilnej) polegającą na:</w:t>
      </w:r>
    </w:p>
    <w:p w14:paraId="5AB2EBE4" w14:textId="77777777" w:rsidR="00343E5E" w:rsidRPr="003F31D7" w:rsidRDefault="00343E5E" w:rsidP="00343E5E">
      <w:pPr>
        <w:numPr>
          <w:ilvl w:val="1"/>
          <w:numId w:val="1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monitorowaniu sygnałów włamania,</w:t>
      </w:r>
    </w:p>
    <w:p w14:paraId="1D1065D8" w14:textId="77777777" w:rsidR="00343E5E" w:rsidRPr="003F31D7" w:rsidRDefault="00343E5E" w:rsidP="00343E5E">
      <w:pPr>
        <w:numPr>
          <w:ilvl w:val="1"/>
          <w:numId w:val="1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monitorowaniu sygnałów alarmu agresji,</w:t>
      </w:r>
    </w:p>
    <w:p w14:paraId="191FC50C" w14:textId="77777777" w:rsidR="00343E5E" w:rsidRPr="003F31D7" w:rsidRDefault="00343E5E" w:rsidP="00343E5E">
      <w:pPr>
        <w:numPr>
          <w:ilvl w:val="1"/>
          <w:numId w:val="1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monitorowaniu sygnałów uzbrojenie / rozbrojenie systemu alarmowego,</w:t>
      </w:r>
    </w:p>
    <w:p w14:paraId="72D70BF6" w14:textId="77777777" w:rsidR="00343E5E" w:rsidRPr="003F31D7" w:rsidRDefault="00343E5E" w:rsidP="00343E5E">
      <w:pPr>
        <w:numPr>
          <w:ilvl w:val="1"/>
          <w:numId w:val="1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uruchomieniu grup interwencyjnych w sytuacjach alarmowych,</w:t>
      </w:r>
    </w:p>
    <w:p w14:paraId="3EF2DBD2" w14:textId="77777777" w:rsidR="00343E5E" w:rsidRPr="003F31D7" w:rsidRDefault="00343E5E" w:rsidP="00343E5E">
      <w:pPr>
        <w:numPr>
          <w:ilvl w:val="1"/>
          <w:numId w:val="1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powiadomieniu osób funkcyjnych w sytuacjach alarmowych.</w:t>
      </w:r>
    </w:p>
    <w:p w14:paraId="05E7E015" w14:textId="77777777" w:rsidR="00343E5E" w:rsidRPr="003F31D7" w:rsidRDefault="00343E5E" w:rsidP="00343E5E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</w:pPr>
      <w:r w:rsidRPr="003F31D7">
        <w:t>Zamawiający zleca a Wykonawca przyjmuje konserwację lokalnych systemów alarmowych znajdujących się w obiektach Starostwa Powiatowego w Pułtusku: ul. Daszyńskiego 19 (Wydział Zarządzania Kryzysowego) i ul. Tysiąclecia 12 (Magazyn Przeciwpowodziowy i Obrony Cywilnej) polegającą na:</w:t>
      </w:r>
    </w:p>
    <w:p w14:paraId="2B8C4279" w14:textId="77777777" w:rsidR="00343E5E" w:rsidRPr="003F31D7" w:rsidRDefault="00343E5E" w:rsidP="00343E5E">
      <w:pPr>
        <w:numPr>
          <w:ilvl w:val="1"/>
          <w:numId w:val="4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przeglądzie, sprawdzaniu, oczyszczaniu i przeprowadzaniu testów elementów systemów alarmowych oraz utrzymaniu ich w stałej sprawności technicznej;</w:t>
      </w:r>
    </w:p>
    <w:p w14:paraId="3EDEE251" w14:textId="77777777" w:rsidR="00343E5E" w:rsidRPr="003F31D7" w:rsidRDefault="00343E5E" w:rsidP="00343E5E">
      <w:pPr>
        <w:numPr>
          <w:ilvl w:val="1"/>
          <w:numId w:val="4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wymianie uszkodzonych elementów systemów alarmowych powstałych na skutek awarii, umyślnego uszkodzenia przez Zamawiającego lub zużycia w czasie eksploatacji;</w:t>
      </w:r>
    </w:p>
    <w:p w14:paraId="079D0669" w14:textId="77777777" w:rsidR="00343E5E" w:rsidRPr="003F31D7" w:rsidRDefault="00343E5E" w:rsidP="00343E5E">
      <w:pPr>
        <w:numPr>
          <w:ilvl w:val="1"/>
          <w:numId w:val="4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przeprowadzeniu konserwacji systemów alarmowych raz na pół roku w miesiącach: czerwcu i listopadzie.</w:t>
      </w:r>
    </w:p>
    <w:p w14:paraId="2E0B9A7A" w14:textId="77777777" w:rsidR="00343E5E" w:rsidRPr="003F31D7" w:rsidRDefault="00343E5E" w:rsidP="00343E5E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</w:pPr>
      <w:r w:rsidRPr="003F31D7">
        <w:t>Umowa nie obejmuje kosztów wymiany uszkodzonych elementów systemów alarmowych powstałych na skutek awarii, umyślnego uszkodzenia przez Zamawiającego lub zużycia po okresie gwarancyjnym.</w:t>
      </w:r>
    </w:p>
    <w:p w14:paraId="2D65524F" w14:textId="4F644120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2.</w:t>
      </w:r>
    </w:p>
    <w:p w14:paraId="23135F31" w14:textId="77777777" w:rsidR="00343E5E" w:rsidRPr="003F31D7" w:rsidRDefault="00343E5E" w:rsidP="00343E5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 xml:space="preserve">Z tytułu monitorowania lokalnych systemów alarmowych oraz gotowości do podjęcia interwencji Zamawiający będzie opłacać z dołu miesięczny abonament w wysokości </w:t>
      </w:r>
      <w:r>
        <w:t>11</w:t>
      </w:r>
      <w:r w:rsidRPr="003F31D7">
        <w:t>0</w:t>
      </w:r>
      <w:r>
        <w:t>,00</w:t>
      </w:r>
      <w:r w:rsidRPr="003F31D7">
        <w:t xml:space="preserve"> </w:t>
      </w:r>
      <w:r w:rsidRPr="003F31D7">
        <w:lastRenderedPageBreak/>
        <w:t xml:space="preserve">zł netto, plus należy podatek VAT 23% w kwocie </w:t>
      </w:r>
      <w:r>
        <w:t>25,3</w:t>
      </w:r>
      <w:r w:rsidRPr="003F31D7">
        <w:t xml:space="preserve">0 zł, RAZEM </w:t>
      </w:r>
      <w:r>
        <w:rPr>
          <w:b/>
        </w:rPr>
        <w:t>135,3</w:t>
      </w:r>
      <w:r w:rsidRPr="003F31D7">
        <w:rPr>
          <w:b/>
        </w:rPr>
        <w:t xml:space="preserve">0 </w:t>
      </w:r>
      <w:r w:rsidRPr="003F31D7">
        <w:rPr>
          <w:b/>
          <w:bCs/>
        </w:rPr>
        <w:t>zł brutto</w:t>
      </w:r>
      <w:r w:rsidRPr="003F31D7">
        <w:t xml:space="preserve"> </w:t>
      </w:r>
      <w:r w:rsidRPr="003F31D7">
        <w:rPr>
          <w:i/>
          <w:iCs/>
        </w:rPr>
        <w:t xml:space="preserve">(słownie: sto </w:t>
      </w:r>
      <w:r>
        <w:rPr>
          <w:i/>
          <w:iCs/>
        </w:rPr>
        <w:t>trzydzieści</w:t>
      </w:r>
      <w:r w:rsidRPr="003F31D7">
        <w:rPr>
          <w:i/>
          <w:iCs/>
        </w:rPr>
        <w:t xml:space="preserve"> </w:t>
      </w:r>
      <w:r>
        <w:rPr>
          <w:i/>
          <w:iCs/>
        </w:rPr>
        <w:t>pięć złotych 3</w:t>
      </w:r>
      <w:r w:rsidRPr="003F31D7">
        <w:rPr>
          <w:i/>
          <w:iCs/>
        </w:rPr>
        <w:t>0/100)</w:t>
      </w:r>
      <w:r w:rsidRPr="003F31D7">
        <w:t xml:space="preserve"> przelewem na konto Wykonawcy w terminie 21 dni od daty doręczenia faktury.</w:t>
      </w:r>
    </w:p>
    <w:p w14:paraId="3937A102" w14:textId="77777777" w:rsidR="00343E5E" w:rsidRPr="003F31D7" w:rsidRDefault="00343E5E" w:rsidP="00343E5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 xml:space="preserve">Za wykonaną konserwację lokalnych systemów alarmowych Wykonawca otrzyma wynagrodzenie w wysokości </w:t>
      </w:r>
      <w:r>
        <w:t>36</w:t>
      </w:r>
      <w:r w:rsidRPr="003F31D7">
        <w:t xml:space="preserve">0,00 zł netto, plus należy podatek VAT 23% w kwocie </w:t>
      </w:r>
      <w:r>
        <w:t>82,80</w:t>
      </w:r>
      <w:r w:rsidRPr="003F31D7">
        <w:t xml:space="preserve"> zł, RAZEM </w:t>
      </w:r>
      <w:r>
        <w:rPr>
          <w:b/>
          <w:bCs/>
        </w:rPr>
        <w:t>442,8</w:t>
      </w:r>
      <w:r w:rsidRPr="003F31D7">
        <w:rPr>
          <w:b/>
          <w:bCs/>
        </w:rPr>
        <w:t>0 zł brutto</w:t>
      </w:r>
      <w:r w:rsidRPr="003F31D7">
        <w:t xml:space="preserve"> </w:t>
      </w:r>
      <w:r w:rsidRPr="003F31D7">
        <w:rPr>
          <w:i/>
          <w:iCs/>
        </w:rPr>
        <w:t xml:space="preserve">(słownie: </w:t>
      </w:r>
      <w:r>
        <w:rPr>
          <w:i/>
          <w:iCs/>
        </w:rPr>
        <w:t>czterysta czterdzieści dwa</w:t>
      </w:r>
      <w:r w:rsidRPr="003F31D7">
        <w:rPr>
          <w:i/>
          <w:iCs/>
        </w:rPr>
        <w:t xml:space="preserve"> </w:t>
      </w:r>
      <w:r>
        <w:rPr>
          <w:i/>
          <w:iCs/>
        </w:rPr>
        <w:t>złote 8</w:t>
      </w:r>
      <w:r w:rsidRPr="003F31D7">
        <w:rPr>
          <w:i/>
          <w:iCs/>
        </w:rPr>
        <w:t>0/100)</w:t>
      </w:r>
      <w:r w:rsidRPr="003F31D7">
        <w:t xml:space="preserve"> przelewem na konto Wykonawcy w terminie 21 dni od daty doręczenia faktury.</w:t>
      </w:r>
    </w:p>
    <w:p w14:paraId="2628AB23" w14:textId="77777777" w:rsidR="00343E5E" w:rsidRPr="003F31D7" w:rsidRDefault="00343E5E" w:rsidP="00343E5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 xml:space="preserve">Łączne wynagrodzenie Wykonawcy wynosi </w:t>
      </w:r>
      <w:r w:rsidRPr="003F31D7">
        <w:rPr>
          <w:b/>
        </w:rPr>
        <w:t>2</w:t>
      </w:r>
      <w:r>
        <w:rPr>
          <w:b/>
        </w:rPr>
        <w:t>509,20</w:t>
      </w:r>
      <w:r w:rsidRPr="003F31D7">
        <w:rPr>
          <w:b/>
          <w:bCs/>
        </w:rPr>
        <w:t xml:space="preserve"> zł brutto</w:t>
      </w:r>
      <w:r w:rsidRPr="003F31D7">
        <w:t xml:space="preserve"> </w:t>
      </w:r>
      <w:r w:rsidRPr="003F31D7">
        <w:rPr>
          <w:i/>
          <w:iCs/>
        </w:rPr>
        <w:t xml:space="preserve">(słownie: dwa tysiące </w:t>
      </w:r>
      <w:r>
        <w:rPr>
          <w:i/>
          <w:iCs/>
        </w:rPr>
        <w:t>pięćset dziewięć</w:t>
      </w:r>
      <w:r w:rsidRPr="003F31D7">
        <w:rPr>
          <w:i/>
          <w:iCs/>
        </w:rPr>
        <w:t xml:space="preserve"> złotych</w:t>
      </w:r>
      <w:r>
        <w:rPr>
          <w:i/>
          <w:iCs/>
        </w:rPr>
        <w:t xml:space="preserve"> 2</w:t>
      </w:r>
      <w:r w:rsidRPr="003F31D7">
        <w:rPr>
          <w:i/>
          <w:iCs/>
        </w:rPr>
        <w:t>0/100)</w:t>
      </w:r>
      <w:r w:rsidRPr="003F31D7">
        <w:t xml:space="preserve">. </w:t>
      </w:r>
    </w:p>
    <w:p w14:paraId="013A164A" w14:textId="77777777" w:rsidR="00343E5E" w:rsidRPr="003F31D7" w:rsidRDefault="00343E5E" w:rsidP="00343E5E">
      <w:pPr>
        <w:pStyle w:val="Tekstpodstawowy2"/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line="240" w:lineRule="auto"/>
        <w:ind w:left="284" w:hanging="284"/>
        <w:rPr>
          <w:bCs/>
        </w:rPr>
      </w:pPr>
      <w:r w:rsidRPr="003F31D7">
        <w:t>Wykonawca oświadcza, że jest czynnym podatnikiem podatku od towarów i usług i jest uprawniony do wystawienia faktury. Należność Wykonawcy z tytułu realizacji umowy płatna będzie przelewem w terminie 21 dni liczonych od dnia dostarczenia do siedziby Zamawiającego prawidłowo wystawionej faktury na rachunek bankowy Wykonawcy wskazany na fakturze VAT, z zastosowaniem mechanizmu podzielonej płatności (</w:t>
      </w:r>
      <w:proofErr w:type="spellStart"/>
      <w:r w:rsidRPr="003F31D7">
        <w:t>split</w:t>
      </w:r>
      <w:proofErr w:type="spellEnd"/>
      <w:r w:rsidRPr="003F31D7">
        <w:t xml:space="preserve"> </w:t>
      </w:r>
      <w:proofErr w:type="spellStart"/>
      <w:r w:rsidRPr="003F31D7">
        <w:t>payment</w:t>
      </w:r>
      <w:proofErr w:type="spellEnd"/>
      <w:r w:rsidRPr="003F31D7">
        <w:t xml:space="preserve">). W przypadku wskazania przez Wykonawcę niewłaściwego rachunku bankowego w fakturze skutkującego zwrotem dokonanej płatności na rachunek Zamawiającego, Zamawiający nie ponosi odpowiedzialności za wszelkie skutki z tego wynikające, w tym skutki odsetkowe z tytułu nieterminowej płatności faktur. </w:t>
      </w:r>
    </w:p>
    <w:p w14:paraId="2C75CDAE" w14:textId="77777777" w:rsidR="00343E5E" w:rsidRPr="003F31D7" w:rsidRDefault="00343E5E" w:rsidP="00343E5E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num" w:pos="426"/>
        </w:tabs>
        <w:suppressAutoHyphens/>
        <w:ind w:left="357" w:hanging="357"/>
        <w:jc w:val="both"/>
      </w:pPr>
      <w:r w:rsidRPr="003F31D7">
        <w:t>Faktury należy wystawiać według poniższych danych:</w:t>
      </w:r>
    </w:p>
    <w:p w14:paraId="3E6059EA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>Nabywca: Powiat Pułtuski</w:t>
      </w:r>
    </w:p>
    <w:p w14:paraId="116632DA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ab/>
      </w:r>
      <w:r w:rsidRPr="003F31D7">
        <w:tab/>
        <w:t>ul. Marii Skłodowskiej – Curie 11</w:t>
      </w:r>
    </w:p>
    <w:p w14:paraId="18B97FE8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ab/>
      </w:r>
      <w:r w:rsidRPr="003F31D7">
        <w:tab/>
        <w:t>06-100 Pułtusk</w:t>
      </w:r>
    </w:p>
    <w:p w14:paraId="1F6CAF4A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ab/>
      </w:r>
      <w:r w:rsidRPr="003F31D7">
        <w:tab/>
        <w:t>NIP 568 16 18 062</w:t>
      </w:r>
    </w:p>
    <w:p w14:paraId="278D72B7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>Odbiorca: Starostwo Powiatowe w Pułtusku</w:t>
      </w:r>
    </w:p>
    <w:p w14:paraId="78769F3C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ab/>
      </w:r>
      <w:r w:rsidRPr="003F31D7">
        <w:tab/>
        <w:t>ul. Marii Skłodowskiej – Curie 11</w:t>
      </w:r>
    </w:p>
    <w:p w14:paraId="79C7A8F2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ab/>
      </w:r>
      <w:r w:rsidRPr="003F31D7">
        <w:tab/>
        <w:t>06-100 Pułtusk</w:t>
      </w:r>
    </w:p>
    <w:p w14:paraId="7BA93855" w14:textId="77777777" w:rsidR="00343E5E" w:rsidRPr="003F31D7" w:rsidRDefault="00343E5E" w:rsidP="00343E5E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num" w:pos="426"/>
        </w:tabs>
        <w:suppressAutoHyphens/>
        <w:ind w:left="357" w:hanging="357"/>
        <w:jc w:val="both"/>
      </w:pPr>
      <w:r w:rsidRPr="003F31D7">
        <w:t xml:space="preserve">W przypadku przekazania faktury za pośrednictwem Platformy Elektronicznego </w:t>
      </w:r>
      <w:r w:rsidRPr="003F31D7">
        <w:br/>
        <w:t>Fakturowania (</w:t>
      </w:r>
      <w:hyperlink r:id="rId6" w:history="1">
        <w:r w:rsidRPr="003F31D7">
          <w:rPr>
            <w:rStyle w:val="Hipercze"/>
          </w:rPr>
          <w:t>https://efaktura.gov.pl/platforma-PEF</w:t>
        </w:r>
      </w:hyperlink>
      <w:r w:rsidRPr="003F31D7">
        <w:t xml:space="preserve">) Wykonawca zobowiązany </w:t>
      </w:r>
      <w:r w:rsidRPr="003F31D7">
        <w:br/>
        <w:t xml:space="preserve">jest do poprawnego wypełnienia pól oznaczonych „numer umowy” oraz </w:t>
      </w:r>
      <w:r w:rsidRPr="003F31D7">
        <w:br/>
        <w:t>„referencje kupującego” w dokumencie e-faktura.</w:t>
      </w:r>
    </w:p>
    <w:p w14:paraId="44E36FEA" w14:textId="77777777" w:rsidR="00B96099" w:rsidRDefault="00343E5E" w:rsidP="001419CF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num" w:pos="426"/>
        </w:tabs>
        <w:suppressAutoHyphens/>
        <w:ind w:left="357" w:hanging="357"/>
        <w:jc w:val="both"/>
      </w:pPr>
      <w:r w:rsidRPr="003F31D7">
        <w:t xml:space="preserve">Strony ustaliły, że datą dokonania zapłaty będzie data wydania dyspozycji przelewu z konta Zamawiającego. </w:t>
      </w:r>
    </w:p>
    <w:p w14:paraId="4C06AE70" w14:textId="3F9EB5AF" w:rsidR="00B96099" w:rsidRPr="00B96099" w:rsidRDefault="00B96099" w:rsidP="001419CF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num" w:pos="426"/>
        </w:tabs>
        <w:suppressAutoHyphens/>
        <w:ind w:left="357" w:hanging="357"/>
        <w:jc w:val="both"/>
      </w:pPr>
      <w:r w:rsidRPr="001419CF">
        <w:rPr>
          <w:rFonts w:eastAsia="Calibri"/>
        </w:rPr>
        <w:t xml:space="preserve">W przypadku </w:t>
      </w:r>
      <w:proofErr w:type="gramStart"/>
      <w:r w:rsidRPr="001419CF">
        <w:rPr>
          <w:rFonts w:eastAsia="Calibri"/>
        </w:rPr>
        <w:t>nie uwzględnienia</w:t>
      </w:r>
      <w:proofErr w:type="gramEnd"/>
      <w:r w:rsidRPr="001419CF">
        <w:rPr>
          <w:rFonts w:eastAsia="Calibri"/>
        </w:rPr>
        <w:t xml:space="preserve"> przez Wykonawcę wszystkich czynności i innych wydatków niezbędnych do zrealizowania przedmiotu umowy na warunkach określonych niniejszą umową są one elementem ryzyka Wykonawcy i nie skutkują zwiększeniem wynagrodzenia.</w:t>
      </w:r>
    </w:p>
    <w:p w14:paraId="54F8CB45" w14:textId="62DBA6B4" w:rsidR="00B96099" w:rsidRPr="00B96099" w:rsidRDefault="00B96099" w:rsidP="001419CF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num" w:pos="426"/>
        </w:tabs>
        <w:suppressAutoHyphens/>
        <w:ind w:left="357" w:hanging="357"/>
        <w:jc w:val="both"/>
      </w:pPr>
      <w:r w:rsidRPr="001419CF">
        <w:rPr>
          <w:rFonts w:eastAsia="Calibri"/>
        </w:rPr>
        <w:t xml:space="preserve">Wynagrodzenie umowy w trakcie realizacji przedmiotu umowy jest stałe i nie podlega waloryzacji. </w:t>
      </w:r>
    </w:p>
    <w:p w14:paraId="66C8AE66" w14:textId="54C40D8D" w:rsidR="00B96099" w:rsidRPr="001419CF" w:rsidRDefault="00B96099" w:rsidP="001419CF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num" w:pos="426"/>
        </w:tabs>
        <w:suppressAutoHyphens/>
        <w:ind w:left="357" w:hanging="357"/>
        <w:jc w:val="both"/>
      </w:pPr>
      <w:r w:rsidRPr="001419CF">
        <w:rPr>
          <w:rFonts w:eastAsia="Calibri"/>
        </w:rPr>
        <w:t>Wykonawca oświadcza, że podana cena ofertowa/wynagrodzenie umowne obejmuje obowiązującą w 2026</w:t>
      </w:r>
      <w:r w:rsidR="00E653B2">
        <w:rPr>
          <w:rFonts w:eastAsia="Calibri"/>
        </w:rPr>
        <w:t xml:space="preserve"> roku stawkę </w:t>
      </w:r>
      <w:r w:rsidR="009B5827">
        <w:rPr>
          <w:rFonts w:eastAsia="Calibri"/>
        </w:rPr>
        <w:t xml:space="preserve">minimalnego </w:t>
      </w:r>
      <w:r w:rsidRPr="001419CF">
        <w:rPr>
          <w:rFonts w:eastAsia="Calibri"/>
        </w:rPr>
        <w:t>wynagrodzenia za pracę lub minimaln</w:t>
      </w:r>
      <w:r w:rsidR="00E653B2">
        <w:rPr>
          <w:rFonts w:eastAsia="Calibri"/>
        </w:rPr>
        <w:t>ą</w:t>
      </w:r>
      <w:r w:rsidRPr="001419CF">
        <w:rPr>
          <w:rFonts w:eastAsia="Calibri"/>
        </w:rPr>
        <w:t xml:space="preserve"> staw</w:t>
      </w:r>
      <w:r w:rsidR="00E653B2">
        <w:rPr>
          <w:rFonts w:eastAsia="Calibri"/>
        </w:rPr>
        <w:t>kę</w:t>
      </w:r>
      <w:r w:rsidRPr="001419CF">
        <w:rPr>
          <w:rFonts w:eastAsia="Calibri"/>
        </w:rPr>
        <w:t xml:space="preserve"> godzino</w:t>
      </w:r>
      <w:r w:rsidR="00E653B2">
        <w:rPr>
          <w:rFonts w:eastAsia="Calibri"/>
        </w:rPr>
        <w:t>wą</w:t>
      </w:r>
      <w:r w:rsidRPr="001419CF">
        <w:rPr>
          <w:rFonts w:eastAsia="Calibri"/>
        </w:rPr>
        <w:t>, ustalon</w:t>
      </w:r>
      <w:r w:rsidR="00E653B2">
        <w:rPr>
          <w:rFonts w:eastAsia="Calibri"/>
        </w:rPr>
        <w:t>e</w:t>
      </w:r>
      <w:r w:rsidRPr="001419CF">
        <w:rPr>
          <w:rFonts w:eastAsia="Calibri"/>
        </w:rPr>
        <w:t xml:space="preserve"> na podstawie ustawy z dnia 10 października 2002 r. o minimalnym wynagrodzeniu za pracę i w przypadku ich zmiany nie będzie występował o zmianę wynagrodzenia umownego.</w:t>
      </w:r>
    </w:p>
    <w:p w14:paraId="12BB233E" w14:textId="76A96123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3.</w:t>
      </w:r>
    </w:p>
    <w:p w14:paraId="3043BC6B" w14:textId="77777777" w:rsidR="00343E5E" w:rsidRPr="003F31D7" w:rsidRDefault="00343E5E" w:rsidP="00343E5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</w:pPr>
      <w:r w:rsidRPr="003F31D7">
        <w:t>W przypadku zaniechania świadczenia usługi przez Wykonawcę z przyczyn, za które odpowiedzialność ponosi Wykonawca, zobowiązany jest on zapłacić Zamawiającemu karę umowną w wysokości 0,2% wartości umowy brutto, o której mowa w § 2 ust. 3 za każdy taki przypadek</w:t>
      </w:r>
    </w:p>
    <w:p w14:paraId="31A025DF" w14:textId="77777777" w:rsidR="00343E5E" w:rsidRPr="003F31D7" w:rsidRDefault="00343E5E" w:rsidP="00343E5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357" w:hanging="284"/>
        <w:jc w:val="both"/>
      </w:pPr>
      <w:r w:rsidRPr="003F31D7">
        <w:t xml:space="preserve">W przypadku rozwiązania/odstąpienia od umowy z przyczyn leżących po stronie Wykonawcy, Wykonawca będzie obowiązany zapłacić Zamawiającemu karę umowną </w:t>
      </w:r>
      <w:r w:rsidRPr="003F31D7">
        <w:lastRenderedPageBreak/>
        <w:t>w wysokości 30% wartości brutto umowy, o której mowa w § 2 ust. 3.</w:t>
      </w:r>
    </w:p>
    <w:p w14:paraId="67D99D0C" w14:textId="77777777" w:rsidR="00343E5E" w:rsidRPr="003F31D7" w:rsidRDefault="00343E5E" w:rsidP="00343E5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357" w:hanging="284"/>
        <w:jc w:val="both"/>
      </w:pPr>
      <w:r w:rsidRPr="003F31D7">
        <w:t>Strony zastrzegają możliwość dochodzenia odszkodowania przewyższającego wysokość ww. kar umownych.</w:t>
      </w:r>
    </w:p>
    <w:p w14:paraId="7136BC87" w14:textId="16AD47F9" w:rsidR="00F907D4" w:rsidRPr="00F3478C" w:rsidRDefault="00343E5E" w:rsidP="00F3478C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357" w:hanging="284"/>
        <w:jc w:val="both"/>
      </w:pPr>
      <w:r w:rsidRPr="003F31D7">
        <w:t xml:space="preserve">Wykonawca wyraża zgodę na potrącanie kar umownych z przysługującego mu wynagrodzenia umownego bez uprzedniego wezwania do ich zapłaty. </w:t>
      </w:r>
    </w:p>
    <w:p w14:paraId="75A15D3A" w14:textId="5BEB7DBA" w:rsidR="00343E5E" w:rsidRPr="003F31D7" w:rsidRDefault="00343E5E" w:rsidP="00343E5E">
      <w:pPr>
        <w:pStyle w:val="Tekstpodstawowy2"/>
        <w:spacing w:line="240" w:lineRule="auto"/>
        <w:jc w:val="center"/>
        <w:rPr>
          <w:b/>
          <w:bCs/>
        </w:rPr>
      </w:pPr>
      <w:r w:rsidRPr="003F31D7">
        <w:rPr>
          <w:b/>
          <w:bCs/>
        </w:rPr>
        <w:t>§ 4.</w:t>
      </w:r>
    </w:p>
    <w:p w14:paraId="4A8265BE" w14:textId="084056FD" w:rsidR="00343E5E" w:rsidRPr="003F31D7" w:rsidRDefault="00343E5E" w:rsidP="00343E5E">
      <w:pPr>
        <w:pStyle w:val="Tekstpodstawowy2"/>
        <w:spacing w:line="240" w:lineRule="auto"/>
        <w:rPr>
          <w:b/>
          <w:bCs/>
        </w:rPr>
      </w:pPr>
      <w:r w:rsidRPr="003F31D7">
        <w:t xml:space="preserve">Umowa zostaje zawarta na okres od </w:t>
      </w:r>
      <w:r w:rsidRPr="003F31D7">
        <w:rPr>
          <w:b/>
        </w:rPr>
        <w:t>1 stycznia 202</w:t>
      </w:r>
      <w:r w:rsidR="00E41467">
        <w:rPr>
          <w:b/>
        </w:rPr>
        <w:t>6</w:t>
      </w:r>
      <w:r w:rsidRPr="003F31D7">
        <w:rPr>
          <w:b/>
        </w:rPr>
        <w:t> r.</w:t>
      </w:r>
      <w:r w:rsidRPr="003F31D7">
        <w:t xml:space="preserve"> od godz. 00.00 do </w:t>
      </w:r>
      <w:r w:rsidRPr="003F31D7">
        <w:rPr>
          <w:b/>
          <w:bCs/>
        </w:rPr>
        <w:t>31 grudnia 202</w:t>
      </w:r>
      <w:r w:rsidR="00E41467">
        <w:rPr>
          <w:b/>
          <w:bCs/>
        </w:rPr>
        <w:t>6</w:t>
      </w:r>
      <w:r w:rsidRPr="003F31D7">
        <w:rPr>
          <w:b/>
          <w:bCs/>
        </w:rPr>
        <w:t> r.</w:t>
      </w:r>
      <w:r w:rsidRPr="003F31D7">
        <w:t xml:space="preserve"> do godz. 24.00 z możliwością jej wypowiedzenia przez każdą ze stron z zachowaniem 1-miesięcznego terminu wypowiedzenia.</w:t>
      </w:r>
    </w:p>
    <w:p w14:paraId="0786049E" w14:textId="77777777" w:rsidR="00343E5E" w:rsidRPr="003F31D7" w:rsidRDefault="00343E5E" w:rsidP="00343E5E">
      <w:pPr>
        <w:pStyle w:val="Tekstpodstawowy2"/>
        <w:spacing w:line="240" w:lineRule="auto"/>
        <w:jc w:val="center"/>
        <w:rPr>
          <w:b/>
          <w:bCs/>
        </w:rPr>
      </w:pPr>
      <w:r w:rsidRPr="003F31D7">
        <w:rPr>
          <w:b/>
          <w:bCs/>
        </w:rPr>
        <w:t>§ 5.</w:t>
      </w:r>
    </w:p>
    <w:p w14:paraId="3B6BC5AA" w14:textId="77777777" w:rsidR="00343E5E" w:rsidRPr="003F31D7" w:rsidRDefault="00343E5E" w:rsidP="00343E5E">
      <w:pPr>
        <w:jc w:val="both"/>
      </w:pPr>
      <w:r w:rsidRPr="003F31D7">
        <w:t>Wykonawca zobowiązuje się posiadać przez cały okres trwania niniejszej umowy ważne ubezpieczenie OC Przedsiębiorcy wykonującego działalność gospodarczą w zakresie ochrony osób i mienia.</w:t>
      </w:r>
    </w:p>
    <w:p w14:paraId="308AE14D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6.</w:t>
      </w:r>
    </w:p>
    <w:p w14:paraId="5AF218F1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60"/>
        <w:jc w:val="both"/>
      </w:pPr>
      <w:r w:rsidRPr="003F31D7">
        <w:t>Monitorowanie lokalnego systemu alarmowego oraz uruchomienie grupy interwencyjnej będzie prowadzone codziennie przez 24 godziny (całodobowo).</w:t>
      </w:r>
    </w:p>
    <w:p w14:paraId="14B3CAD1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>Powiadamianie osób funkcyjnych w sytuacjach alarmowych prowadzone będzie w oparciu</w:t>
      </w:r>
      <w:r w:rsidRPr="003F31D7">
        <w:br/>
        <w:t xml:space="preserve">o wykaz poleceń </w:t>
      </w:r>
      <w:r w:rsidRPr="003F31D7">
        <w:rPr>
          <w:i/>
          <w:iCs/>
        </w:rPr>
        <w:t>(załącznik)</w:t>
      </w:r>
      <w:r w:rsidRPr="003F31D7">
        <w:t>.</w:t>
      </w:r>
    </w:p>
    <w:p w14:paraId="507871AB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>Wyjazd grupy interwencyjnej do monitorowanego obiektu następuję natychmiast po uzyskaniu dyspozycji o interwencji z centrali Wykonawcy.</w:t>
      </w:r>
    </w:p>
    <w:p w14:paraId="37AD7A5F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 xml:space="preserve">Czas dojazdu grupy interwencyjnej do monitorowanego obiektu nie może być dłuższy niż 5 min od chwili stwierdzenia zaistnienia zdarzenia wymagającego przybycia grupy interwencyjnej.  </w:t>
      </w:r>
    </w:p>
    <w:p w14:paraId="153C72C5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 xml:space="preserve">W warunkach zimowych, czas dojazdu grupy interwencyjnej, może być przedłużony do 10 minut. </w:t>
      </w:r>
    </w:p>
    <w:p w14:paraId="4B0BA464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>Interwencje uzasadnione są bezpłatne.</w:t>
      </w:r>
    </w:p>
    <w:p w14:paraId="18AE6C58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 xml:space="preserve">W przypadku uzasadnionego alarmu w monitorowanym obiekcie, przybyła na miejsce grupa interwencyjna ma obowiązek zabezpieczyć miejsce zdarzenia do czasu przybycia osoby wskazanej przez Zamawiającego. </w:t>
      </w:r>
    </w:p>
    <w:p w14:paraId="767F218A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>W przypadku konieczności wprowadzenia ochrony fizycznej pierwsza godzina ochrony grupy interwencyjnej jest bezpłatna, każda następna jest płatna w wysokości 18,30 zł brutto (</w:t>
      </w:r>
      <w:r w:rsidRPr="003F31D7">
        <w:rPr>
          <w:i/>
          <w:iCs/>
        </w:rPr>
        <w:t>słownie: osiemnaście złotych 30/100</w:t>
      </w:r>
      <w:r w:rsidRPr="003F31D7">
        <w:t>) za godzinę.</w:t>
      </w:r>
    </w:p>
    <w:p w14:paraId="0636A678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 xml:space="preserve"> Bazę danych zdarzeń z obiektów Wykonawca będzie przechowywał przez okres dwóch miesięcy.</w:t>
      </w:r>
    </w:p>
    <w:p w14:paraId="799CFC78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7.</w:t>
      </w:r>
    </w:p>
    <w:p w14:paraId="168E6E40" w14:textId="77777777" w:rsidR="00343E5E" w:rsidRPr="003F31D7" w:rsidRDefault="00343E5E" w:rsidP="00343E5E">
      <w:pPr>
        <w:jc w:val="both"/>
      </w:pPr>
      <w:r w:rsidRPr="003F31D7">
        <w:t>Zamawiający zapewnia załączanie i wyłączanie systemów alarmowych w godzinach pracy urzędu, a w miarę potrzeb poza godzinami pracy. Niedopełnienie tego obowiązku zwalnia Wykonawcę z warunków niniejszej umowy i z wszelkiej odpowiedzialności za obiekt oraz znajdujące się w nim mienie.</w:t>
      </w:r>
    </w:p>
    <w:p w14:paraId="71283B07" w14:textId="77777777" w:rsidR="00343E5E" w:rsidRPr="003F31D7" w:rsidRDefault="00343E5E" w:rsidP="00343E5E">
      <w:pPr>
        <w:jc w:val="center"/>
      </w:pPr>
      <w:r w:rsidRPr="003F31D7">
        <w:rPr>
          <w:b/>
          <w:bCs/>
        </w:rPr>
        <w:t>§ 8.</w:t>
      </w:r>
    </w:p>
    <w:p w14:paraId="2F6D7B13" w14:textId="77777777" w:rsidR="00343E5E" w:rsidRPr="003F31D7" w:rsidRDefault="00343E5E" w:rsidP="00343E5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1. Wykonawca oświadcza, że wypełnił obowiązek informacyjny względem osób fizycznych skierowanych do realizacji niniejszego zamówienia przewidziany w przepisach art. 13 i 14 Rozporządzenia Parlamentu Europejskiego i Rady (UE) 2016/679 z dnia 27 kwietnia 2016 r. w sprawie ochrony osób fizycznych w związku z przetwarzaniem danych osobowych i w sprawie swobodnego przepływu takich danych oraz uchylenia dyrektywy 95/46/WE (ogólne rozporządzenie o ochronie danych, Dz. Urz. UE L 119 z 04 maja 2016 r., zwane dalej „RODO”), tj. że poinformował osoby skierowane do realizacji niniejszego zamówienia, że ich dane osobowe w zakresie wskazanym w zapytaniu ofertowym zostaną udostępnione Zamawiającemu w celu związanym z realizacją niniejszej umowy.</w:t>
      </w:r>
    </w:p>
    <w:p w14:paraId="16174160" w14:textId="77777777" w:rsidR="00343E5E" w:rsidRPr="003F31D7" w:rsidRDefault="00343E5E" w:rsidP="00343E5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lastRenderedPageBreak/>
        <w:t>2. Zamawiający oświadcza, że realizuje obowiązki Administratora Danych Osobowych określone w przepisach Rozporządzenia Parlamentu Europejskiego i Rady (UE) 2016/679 z dnia 27 kwietnia 2016 r. w sprawie ochrony osób fizycznych w związku z przetwarzaniem danych osobowych i w sprawie swobodnego przepływu takich danych oraz uchylenia dyrektywy 95/46/WE (ogólne rozporządzenie o ochronie danych, Dz. Urz. UE L 119 z 04.05.2016 r., dalej: RODO) oraz wydanymi na jego podstawie krajowymi przepisami z zakresu ochrony danych osobowych.</w:t>
      </w:r>
    </w:p>
    <w:p w14:paraId="1533BF91" w14:textId="77777777" w:rsidR="00343E5E" w:rsidRPr="003F31D7" w:rsidRDefault="00343E5E" w:rsidP="00343E5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3. Wykonawca zapewnia przestrzeganie zasad przetwarzania i ochrony danych osobowych zgodnie z przepisami RODO oraz wydanymi na jego podstawie krajowymi przepisami z zakresu ochrony danych osobowych.</w:t>
      </w:r>
    </w:p>
    <w:p w14:paraId="7D48E049" w14:textId="77777777" w:rsidR="00343E5E" w:rsidRPr="003F31D7" w:rsidRDefault="00343E5E" w:rsidP="00343E5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4. Zamawiający, w trybie art. 28 RODO powierza Wykonawcy dane osobowe, tj. dane osób wyznaczonych przez Zamawiającego do realizacji niniejszej umowy, wskazanych w niniejszej umowie do przetwarzania na zasadach i w celu określonym w niniejszej umowie.</w:t>
      </w:r>
    </w:p>
    <w:p w14:paraId="6FD13CB7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będzie przetwarzał powierzone na podstawie umowy następujące rodzaje danych osobowych: dane zwykłe oraz dane dotyczące następujących kategorii osób – pracowników Zamawiającego – w postaci imion i nazwisk, numerów telefonów oraz adresów mailowych, wyłącznie ww. celu realizacji umowy.</w:t>
      </w:r>
    </w:p>
    <w:p w14:paraId="49131D69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w art. 32 RODO oraz wydanych na jego podstawie krajowych przepisów z zakresu ochrony danych osobowych.</w:t>
      </w:r>
    </w:p>
    <w:p w14:paraId="7D5C1264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zobowiązuje się dołożyć należytej staranności przy przetwarzaniu powierzonych danych osobowych.</w:t>
      </w:r>
    </w:p>
    <w:p w14:paraId="503A90F2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14:paraId="71D76F40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 xml:space="preserve">Wykonawca zobowiązuje się do zachowania w tajemnicy, o której </w:t>
      </w:r>
      <w:proofErr w:type="gramStart"/>
      <w:r w:rsidRPr="003F31D7">
        <w:rPr>
          <w:rFonts w:ascii="Times New Roman" w:hAnsi="Times New Roman"/>
          <w:sz w:val="24"/>
          <w:szCs w:val="24"/>
        </w:rPr>
        <w:t>mowa  w</w:t>
      </w:r>
      <w:proofErr w:type="gramEnd"/>
      <w:r w:rsidRPr="003F31D7">
        <w:rPr>
          <w:rFonts w:ascii="Times New Roman" w:hAnsi="Times New Roman"/>
          <w:sz w:val="24"/>
          <w:szCs w:val="24"/>
        </w:rPr>
        <w:t xml:space="preserve"> art. 28 ust. 3 lit. B RODO, danych przetwarzanych w zakresie umowy, a w szczególności nieudostępniania ich innym podmiotom, także w postaci zagregowanych danych statystycznych, zarówno podczas trwania umowy, jak i po jej ustaniu.</w:t>
      </w:r>
    </w:p>
    <w:p w14:paraId="70D3D432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Przekazanie powierzonych danych do państwa trzeciego może nastąpić jedynie w przypadku,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 uwagi na ważny interes publiczny.</w:t>
      </w:r>
    </w:p>
    <w:p w14:paraId="09807C60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</w:t>
      </w:r>
    </w:p>
    <w:p w14:paraId="21302C3E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14:paraId="501E174C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14:paraId="2D70911B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lastRenderedPageBreak/>
        <w:t>Wykonawca po zakończeniu umowy usunie wszelkie dane osobowe uzyskane na podstawie regulacji umowy oraz wszelkie ich istniejące kopie w ciągu 7 dni. Po wykonaniu zobowiązania, o którym mowa w zdaniu poprzedzającym Wykonawca powiadomi Zamawiającego pisemnie o fakcie usunięcia danych.</w:t>
      </w:r>
    </w:p>
    <w:p w14:paraId="6D814E3A" w14:textId="1D54F795" w:rsidR="00F907D4" w:rsidRPr="00F907D4" w:rsidRDefault="00343E5E" w:rsidP="00F907D4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Zamawiający zastrzega sobie możliwość rozwiązania umowy w przypadku stwierdzenia naruszenia przez Wykonawcę warunków bezpieczeństwa i ochrony danych osobowych.</w:t>
      </w:r>
    </w:p>
    <w:p w14:paraId="731CAFBF" w14:textId="5FAACA78" w:rsidR="00093248" w:rsidRPr="003F31D7" w:rsidRDefault="00093248" w:rsidP="00F907D4">
      <w:pPr>
        <w:jc w:val="center"/>
        <w:rPr>
          <w:b/>
          <w:bCs/>
        </w:rPr>
      </w:pPr>
      <w:r w:rsidRPr="003F31D7">
        <w:rPr>
          <w:b/>
          <w:bCs/>
        </w:rPr>
        <w:t>§ </w:t>
      </w:r>
      <w:r w:rsidR="00F907D4">
        <w:rPr>
          <w:b/>
          <w:bCs/>
        </w:rPr>
        <w:t>9</w:t>
      </w:r>
      <w:r>
        <w:rPr>
          <w:b/>
          <w:bCs/>
        </w:rPr>
        <w:t>.</w:t>
      </w:r>
    </w:p>
    <w:p w14:paraId="0CE4976D" w14:textId="77777777" w:rsidR="00343E5E" w:rsidRPr="003F31D7" w:rsidRDefault="00343E5E" w:rsidP="00343E5E">
      <w:pPr>
        <w:numPr>
          <w:ilvl w:val="0"/>
          <w:numId w:val="3"/>
        </w:numPr>
        <w:tabs>
          <w:tab w:val="clear" w:pos="720"/>
        </w:tabs>
        <w:ind w:left="357" w:hanging="357"/>
        <w:jc w:val="both"/>
      </w:pPr>
      <w:r w:rsidRPr="003F31D7">
        <w:t>Wykonawca ponosi odpowiedzialność przewidzianą w Kodeksie Cywilnym (również za kradzież z włamaniem) za niewykonanie lub niewłaściwe wykonanie usługi określone w niniejszej umowie.</w:t>
      </w:r>
    </w:p>
    <w:p w14:paraId="3891EEB7" w14:textId="77777777" w:rsidR="00343E5E" w:rsidRPr="003F31D7" w:rsidRDefault="00343E5E" w:rsidP="00343E5E">
      <w:pPr>
        <w:numPr>
          <w:ilvl w:val="0"/>
          <w:numId w:val="3"/>
        </w:numPr>
        <w:tabs>
          <w:tab w:val="clear" w:pos="720"/>
        </w:tabs>
        <w:ind w:left="357" w:hanging="357"/>
        <w:jc w:val="both"/>
      </w:pPr>
      <w:r w:rsidRPr="003F31D7">
        <w:t>W przypadku nienależycie wykonanej usługi określonej w § 1 ust. 1 miesięczny abonament podlega zwrotowi.</w:t>
      </w:r>
    </w:p>
    <w:p w14:paraId="517FAC36" w14:textId="77777777" w:rsidR="00343E5E" w:rsidRPr="003F31D7" w:rsidRDefault="00343E5E" w:rsidP="00343E5E">
      <w:pPr>
        <w:numPr>
          <w:ilvl w:val="0"/>
          <w:numId w:val="3"/>
        </w:numPr>
        <w:tabs>
          <w:tab w:val="clear" w:pos="720"/>
        </w:tabs>
        <w:ind w:left="357" w:hanging="357"/>
        <w:jc w:val="both"/>
      </w:pPr>
      <w:r w:rsidRPr="003F31D7">
        <w:t>Wykonawca nie ponosi odpowiedzialności za nienależyte wykonanie usługi określonej w § 1 ust. </w:t>
      </w:r>
      <w:proofErr w:type="gramStart"/>
      <w:r w:rsidRPr="003F31D7">
        <w:t>1</w:t>
      </w:r>
      <w:proofErr w:type="gramEnd"/>
      <w:r w:rsidRPr="003F31D7">
        <w:t xml:space="preserve"> jeżeli jej niewykonanie nastąpiło z powodu:</w:t>
      </w:r>
    </w:p>
    <w:p w14:paraId="29FE6345" w14:textId="77777777" w:rsidR="00343E5E" w:rsidRPr="003F31D7" w:rsidRDefault="00343E5E" w:rsidP="00343E5E">
      <w:pPr>
        <w:numPr>
          <w:ilvl w:val="1"/>
          <w:numId w:val="3"/>
        </w:numPr>
        <w:tabs>
          <w:tab w:val="clear" w:pos="1440"/>
        </w:tabs>
        <w:ind w:left="714" w:hanging="357"/>
        <w:jc w:val="both"/>
      </w:pPr>
      <w:r w:rsidRPr="003F31D7">
        <w:t>następstwa siły wyższej,</w:t>
      </w:r>
    </w:p>
    <w:p w14:paraId="1F3304C4" w14:textId="77777777" w:rsidR="00343E5E" w:rsidRPr="003F31D7" w:rsidRDefault="00343E5E" w:rsidP="00343E5E">
      <w:pPr>
        <w:numPr>
          <w:ilvl w:val="1"/>
          <w:numId w:val="3"/>
        </w:numPr>
        <w:tabs>
          <w:tab w:val="clear" w:pos="1440"/>
        </w:tabs>
        <w:ind w:left="714" w:hanging="357"/>
        <w:jc w:val="both"/>
      </w:pPr>
      <w:r w:rsidRPr="003F31D7">
        <w:t>nieprawidłowej pracy lokalnego systemu alarmowego z przyczyn niezależnych od Wykonawcy,</w:t>
      </w:r>
    </w:p>
    <w:p w14:paraId="034A9D9C" w14:textId="77777777" w:rsidR="00343E5E" w:rsidRPr="003F31D7" w:rsidRDefault="00343E5E" w:rsidP="00343E5E">
      <w:pPr>
        <w:numPr>
          <w:ilvl w:val="1"/>
          <w:numId w:val="3"/>
        </w:numPr>
        <w:tabs>
          <w:tab w:val="clear" w:pos="1440"/>
        </w:tabs>
        <w:ind w:left="714" w:hanging="357"/>
        <w:jc w:val="both"/>
      </w:pPr>
      <w:r w:rsidRPr="003F31D7">
        <w:t>nieprawidłowej pracy łączy telefonicznych lub zakłóceń fal radiowych.</w:t>
      </w:r>
    </w:p>
    <w:p w14:paraId="22C3540A" w14:textId="6AB25693" w:rsidR="00343E5E" w:rsidRPr="003F31D7" w:rsidRDefault="00343E5E" w:rsidP="00343E5E">
      <w:pPr>
        <w:jc w:val="center"/>
        <w:rPr>
          <w:b/>
          <w:bCs/>
        </w:rPr>
      </w:pPr>
      <w:bookmarkStart w:id="0" w:name="_Hlk216252088"/>
      <w:r w:rsidRPr="003F31D7">
        <w:rPr>
          <w:b/>
          <w:bCs/>
        </w:rPr>
        <w:t>§ 1</w:t>
      </w:r>
      <w:bookmarkEnd w:id="0"/>
      <w:r w:rsidR="00A06A36">
        <w:rPr>
          <w:b/>
          <w:bCs/>
        </w:rPr>
        <w:t>0</w:t>
      </w:r>
      <w:r w:rsidRPr="003F31D7">
        <w:rPr>
          <w:b/>
          <w:bCs/>
        </w:rPr>
        <w:t>.</w:t>
      </w:r>
    </w:p>
    <w:p w14:paraId="3A7BC20C" w14:textId="77777777" w:rsidR="00343E5E" w:rsidRPr="003F31D7" w:rsidRDefault="00343E5E" w:rsidP="00343E5E">
      <w:pPr>
        <w:pStyle w:val="Tekstpodstawowy2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>Wszelkie spory mogące wynikać przy realizacji niniejszej umowy rozstrzygane będą przez strony w drodze polubownej. W przypadku, gdy polubowne rozstrzygnięcie sporu będzie niemożliwe, podlega on rozstrzygnięciu przez sąd właściwy rzeczowo dla siedziby Zamawiającego.</w:t>
      </w:r>
    </w:p>
    <w:p w14:paraId="38D02BF7" w14:textId="77777777" w:rsidR="00343E5E" w:rsidRPr="003F31D7" w:rsidRDefault="00343E5E" w:rsidP="00343E5E">
      <w:pPr>
        <w:pStyle w:val="Tekstpodstawowy2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>Wszelkie zmiany niniejszej umowy wymagają formy pisemnej pod rygorem nieważności.</w:t>
      </w:r>
    </w:p>
    <w:p w14:paraId="253361E6" w14:textId="77777777" w:rsidR="00343E5E" w:rsidRPr="003F31D7" w:rsidRDefault="00343E5E" w:rsidP="00343E5E">
      <w:pPr>
        <w:pStyle w:val="Tekstpodstawowy2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>Cesja praw i obowiązków (w tym wierzytelności) wymaga pisemnej zgody Zamawiającego.</w:t>
      </w:r>
    </w:p>
    <w:p w14:paraId="3F3F6CC0" w14:textId="601230E7" w:rsidR="00343E5E" w:rsidRPr="003F31D7" w:rsidRDefault="00343E5E" w:rsidP="00343E5E">
      <w:pPr>
        <w:pStyle w:val="Tekstpodstawowy2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 xml:space="preserve">W kwestiach nieuregulowanych niniejszą umową mają zastosowanie odpowiednie przepisy </w:t>
      </w:r>
      <w:r w:rsidR="00A06A36">
        <w:t xml:space="preserve">prawa, w tym </w:t>
      </w:r>
      <w:r w:rsidRPr="003F31D7">
        <w:t>Kodeksu Cywilnego.</w:t>
      </w:r>
    </w:p>
    <w:p w14:paraId="37B73245" w14:textId="56B03438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1</w:t>
      </w:r>
      <w:r w:rsidR="00A06A36">
        <w:rPr>
          <w:b/>
          <w:bCs/>
        </w:rPr>
        <w:t>1</w:t>
      </w:r>
      <w:r w:rsidRPr="003F31D7">
        <w:rPr>
          <w:b/>
          <w:bCs/>
        </w:rPr>
        <w:t>.</w:t>
      </w:r>
    </w:p>
    <w:p w14:paraId="0A104089" w14:textId="77777777" w:rsidR="00343E5E" w:rsidRPr="003F31D7" w:rsidRDefault="00343E5E" w:rsidP="00343E5E">
      <w:pPr>
        <w:pStyle w:val="Tekstpodstawowy2"/>
        <w:spacing w:line="240" w:lineRule="auto"/>
      </w:pPr>
      <w:r w:rsidRPr="003F31D7">
        <w:t>Umowę sporządzono w dwóch jednobrzmiących egzemplarzach, po jednym dla każdej ze stron.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535"/>
      </w:tblGrid>
      <w:tr w:rsidR="00343E5E" w:rsidRPr="003F31D7" w14:paraId="6019BC37" w14:textId="77777777" w:rsidTr="002B04BE">
        <w:trPr>
          <w:jc w:val="center"/>
        </w:trPr>
        <w:tc>
          <w:tcPr>
            <w:tcW w:w="4537" w:type="dxa"/>
          </w:tcPr>
          <w:p w14:paraId="74187F3D" w14:textId="77777777" w:rsidR="002B04BE" w:rsidRDefault="002B04BE" w:rsidP="00931BB8">
            <w:pPr>
              <w:jc w:val="center"/>
              <w:rPr>
                <w:b/>
                <w:bCs/>
              </w:rPr>
            </w:pPr>
          </w:p>
          <w:p w14:paraId="0A0F9B85" w14:textId="3EB65646" w:rsidR="00343E5E" w:rsidRPr="003F31D7" w:rsidRDefault="00343E5E" w:rsidP="00931BB8">
            <w:pPr>
              <w:jc w:val="center"/>
              <w:rPr>
                <w:b/>
                <w:bCs/>
              </w:rPr>
            </w:pPr>
            <w:r w:rsidRPr="003F31D7">
              <w:rPr>
                <w:b/>
                <w:bCs/>
              </w:rPr>
              <w:t>Zamawiający</w:t>
            </w:r>
          </w:p>
        </w:tc>
        <w:tc>
          <w:tcPr>
            <w:tcW w:w="4535" w:type="dxa"/>
          </w:tcPr>
          <w:p w14:paraId="7F46EB18" w14:textId="77777777" w:rsidR="00343E5E" w:rsidRDefault="00343E5E" w:rsidP="00931BB8">
            <w:pPr>
              <w:jc w:val="center"/>
              <w:rPr>
                <w:b/>
                <w:bCs/>
              </w:rPr>
            </w:pPr>
            <w:r w:rsidRPr="003F31D7">
              <w:rPr>
                <w:b/>
                <w:bCs/>
              </w:rPr>
              <w:t>Wykonawca</w:t>
            </w:r>
          </w:p>
          <w:p w14:paraId="13CDFAC3" w14:textId="77777777" w:rsidR="002B04BE" w:rsidRPr="003F31D7" w:rsidRDefault="002B04BE" w:rsidP="00931BB8">
            <w:pPr>
              <w:jc w:val="center"/>
              <w:rPr>
                <w:b/>
                <w:bCs/>
              </w:rPr>
            </w:pPr>
          </w:p>
        </w:tc>
      </w:tr>
    </w:tbl>
    <w:p w14:paraId="56567EB8" w14:textId="77777777" w:rsidR="00343E5E" w:rsidRPr="003F31D7" w:rsidRDefault="00343E5E" w:rsidP="00343E5E">
      <w:pPr>
        <w:jc w:val="both"/>
      </w:pPr>
    </w:p>
    <w:p w14:paraId="166B772A" w14:textId="77777777" w:rsidR="002B04BE" w:rsidRDefault="002B04BE" w:rsidP="005A2580">
      <w:pPr>
        <w:jc w:val="both"/>
        <w:rPr>
          <w:rFonts w:cstheme="minorHAnsi"/>
          <w:b/>
          <w:bCs/>
          <w:sz w:val="16"/>
          <w:szCs w:val="16"/>
        </w:rPr>
      </w:pPr>
    </w:p>
    <w:p w14:paraId="7C1E7D0E" w14:textId="77777777" w:rsidR="002B04BE" w:rsidRDefault="002B04BE" w:rsidP="005A2580">
      <w:pPr>
        <w:jc w:val="both"/>
        <w:rPr>
          <w:rFonts w:cstheme="minorHAnsi"/>
          <w:b/>
          <w:bCs/>
          <w:sz w:val="16"/>
          <w:szCs w:val="16"/>
        </w:rPr>
      </w:pPr>
    </w:p>
    <w:p w14:paraId="62DFCC88" w14:textId="77777777" w:rsidR="002B04BE" w:rsidRDefault="002B04BE" w:rsidP="005A2580">
      <w:pPr>
        <w:jc w:val="both"/>
        <w:rPr>
          <w:rFonts w:cstheme="minorHAnsi"/>
          <w:b/>
          <w:bCs/>
          <w:sz w:val="16"/>
          <w:szCs w:val="16"/>
        </w:rPr>
      </w:pPr>
    </w:p>
    <w:p w14:paraId="5829B2C0" w14:textId="38B06A03" w:rsidR="00F907D4" w:rsidRPr="005A2580" w:rsidRDefault="00F907D4" w:rsidP="005A2580">
      <w:pPr>
        <w:jc w:val="both"/>
        <w:rPr>
          <w:i/>
          <w:iCs/>
        </w:rPr>
      </w:pPr>
      <w:r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52BB441E" w14:textId="77777777" w:rsidR="00F907D4" w:rsidRDefault="00F907D4" w:rsidP="00F907D4">
      <w:pPr>
        <w:spacing w:before="12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753120F7" w14:textId="77777777" w:rsidR="00F907D4" w:rsidRDefault="00F907D4" w:rsidP="00F907D4">
      <w:pPr>
        <w:spacing w:before="12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 prawem lub mającego na celu obejście prawa, w obszarach określonych w art. 3 ust. 1 ustawy.</w:t>
      </w:r>
    </w:p>
    <w:p w14:paraId="78CA9D69" w14:textId="77777777" w:rsidR="00F907D4" w:rsidRDefault="00F907D4" w:rsidP="00F907D4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>Zgłoszeń można dokonywać za pośrednictwem następujących kanałów:</w:t>
      </w:r>
    </w:p>
    <w:p w14:paraId="1005C4C0" w14:textId="77777777" w:rsidR="00F907D4" w:rsidRDefault="00F907D4" w:rsidP="00F907D4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za pomocą poczty elektronicznej na adres: </w:t>
      </w:r>
      <w:hyperlink r:id="rId7" w:history="1">
        <w:r>
          <w:rPr>
            <w:rStyle w:val="Hipercze"/>
            <w:rFonts w:asciiTheme="minorHAnsi" w:hAnsiTheme="minorHAnsi" w:cstheme="minorHAnsi"/>
            <w:sz w:val="16"/>
            <w:szCs w:val="16"/>
          </w:rPr>
          <w:t>sygnalista@powiatpultuski.pl</w:t>
        </w:r>
      </w:hyperlink>
      <w:r>
        <w:rPr>
          <w:rFonts w:cstheme="minorHAnsi"/>
          <w:sz w:val="16"/>
          <w:szCs w:val="16"/>
          <w:u w:val="single"/>
        </w:rPr>
        <w:t xml:space="preserve">; </w:t>
      </w:r>
    </w:p>
    <w:p w14:paraId="4859BA1D" w14:textId="77777777" w:rsidR="00F907D4" w:rsidRDefault="00F907D4" w:rsidP="00F907D4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545C580" w14:textId="77777777" w:rsidR="00F907D4" w:rsidRDefault="00F907D4" w:rsidP="00F907D4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50B6869B" w14:textId="77777777" w:rsidR="00F907D4" w:rsidRDefault="00F907D4" w:rsidP="00F907D4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poprzez dedykowany formularz zamieszczony na stronie </w:t>
      </w:r>
      <w:hyperlink r:id="rId8" w:history="1">
        <w:r>
          <w:rPr>
            <w:rStyle w:val="Hipercze"/>
            <w:rFonts w:asciiTheme="minorHAnsi" w:hAnsiTheme="minorHAnsi" w:cstheme="minorHAnsi"/>
            <w:color w:val="000000"/>
            <w:sz w:val="16"/>
            <w:szCs w:val="16"/>
          </w:rPr>
          <w:t>www.powiatpultuski.pl</w:t>
        </w:r>
      </w:hyperlink>
      <w:r>
        <w:rPr>
          <w:rFonts w:cstheme="minorHAnsi"/>
          <w:sz w:val="16"/>
          <w:szCs w:val="16"/>
        </w:rPr>
        <w:t>.</w:t>
      </w:r>
    </w:p>
    <w:p w14:paraId="0556D09D" w14:textId="77777777" w:rsidR="00F907D4" w:rsidRDefault="00F907D4" w:rsidP="00F907D4">
      <w:pPr>
        <w:spacing w:before="12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Państwa dane osobowe przekazane w związku ze zgłoszeniem </w:t>
      </w:r>
      <w:proofErr w:type="spellStart"/>
      <w:r>
        <w:rPr>
          <w:rFonts w:cstheme="minorHAnsi"/>
          <w:sz w:val="16"/>
          <w:szCs w:val="16"/>
        </w:rPr>
        <w:t>sygnalistycznym</w:t>
      </w:r>
      <w:proofErr w:type="spellEnd"/>
      <w:r>
        <w:rPr>
          <w:rFonts w:cstheme="minorHAnsi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6E8DC484" w14:textId="77777777" w:rsidR="00F907D4" w:rsidRDefault="00F907D4" w:rsidP="00F907D4">
      <w:pPr>
        <w:spacing w:before="120"/>
        <w:jc w:val="both"/>
        <w:rPr>
          <w:rFonts w:cstheme="minorHAnsi"/>
          <w:sz w:val="16"/>
          <w:szCs w:val="16"/>
          <w:u w:val="single"/>
        </w:rPr>
      </w:pPr>
      <w:r>
        <w:rPr>
          <w:rFonts w:cstheme="minorHAnsi"/>
          <w:sz w:val="16"/>
          <w:szCs w:val="16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>
        <w:rPr>
          <w:rFonts w:cstheme="minorHAnsi"/>
          <w:sz w:val="16"/>
          <w:szCs w:val="16"/>
        </w:rPr>
        <w:sym w:font="Symbol" w:char="F0AE"/>
      </w:r>
      <w:r>
        <w:rPr>
          <w:rFonts w:cstheme="minorHAnsi"/>
          <w:sz w:val="16"/>
          <w:szCs w:val="16"/>
        </w:rPr>
        <w:t xml:space="preserve"> Prawo lokalne </w:t>
      </w:r>
      <w:r>
        <w:rPr>
          <w:rFonts w:cstheme="minorHAnsi"/>
          <w:sz w:val="16"/>
          <w:szCs w:val="16"/>
        </w:rPr>
        <w:sym w:font="Symbol" w:char="F0AE"/>
      </w:r>
      <w:r>
        <w:rPr>
          <w:rFonts w:cstheme="minorHAnsi"/>
          <w:sz w:val="16"/>
          <w:szCs w:val="16"/>
        </w:rPr>
        <w:t xml:space="preserve"> Zarządzenia Starosty Pułtuskiego </w:t>
      </w:r>
      <w:r>
        <w:rPr>
          <w:rFonts w:cstheme="minorHAnsi"/>
          <w:sz w:val="16"/>
          <w:szCs w:val="16"/>
        </w:rPr>
        <w:sym w:font="Symbol" w:char="F0AE"/>
      </w:r>
      <w:r>
        <w:rPr>
          <w:rFonts w:cstheme="minorHAnsi"/>
          <w:sz w:val="16"/>
          <w:szCs w:val="16"/>
        </w:rPr>
        <w:t xml:space="preserve"> 2024 rok </w:t>
      </w:r>
      <w:r>
        <w:rPr>
          <w:rFonts w:cstheme="minorHAnsi"/>
          <w:sz w:val="16"/>
          <w:szCs w:val="16"/>
          <w:u w:val="single"/>
        </w:rPr>
        <w:t>(</w:t>
      </w:r>
      <w:hyperlink r:id="rId9" w:history="1">
        <w:r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>
        <w:rPr>
          <w:rFonts w:cstheme="minorHAnsi"/>
          <w:sz w:val="16"/>
          <w:szCs w:val="16"/>
          <w:u w:val="single"/>
        </w:rPr>
        <w:t>).</w:t>
      </w:r>
    </w:p>
    <w:sectPr w:rsidR="00F9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D8828D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7876574"/>
    <w:multiLevelType w:val="hybridMultilevel"/>
    <w:tmpl w:val="29680890"/>
    <w:lvl w:ilvl="0" w:tplc="C8586F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6AF2"/>
    <w:multiLevelType w:val="hybridMultilevel"/>
    <w:tmpl w:val="6254A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E13D0"/>
    <w:multiLevelType w:val="hybridMultilevel"/>
    <w:tmpl w:val="F92A857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F6529"/>
    <w:multiLevelType w:val="hybridMultilevel"/>
    <w:tmpl w:val="A3E63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A230E">
      <w:start w:val="1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76BB4"/>
    <w:multiLevelType w:val="hybridMultilevel"/>
    <w:tmpl w:val="8494A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ECBE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C265B4"/>
    <w:multiLevelType w:val="hybridMultilevel"/>
    <w:tmpl w:val="B0BA3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6696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E4C84"/>
    <w:multiLevelType w:val="hybridMultilevel"/>
    <w:tmpl w:val="A7D62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4AC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282B0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7608">
    <w:abstractNumId w:val="5"/>
  </w:num>
  <w:num w:numId="2" w16cid:durableId="2133790621">
    <w:abstractNumId w:val="3"/>
  </w:num>
  <w:num w:numId="3" w16cid:durableId="222453295">
    <w:abstractNumId w:val="7"/>
  </w:num>
  <w:num w:numId="4" w16cid:durableId="983394744">
    <w:abstractNumId w:val="6"/>
  </w:num>
  <w:num w:numId="5" w16cid:durableId="254360391">
    <w:abstractNumId w:val="4"/>
  </w:num>
  <w:num w:numId="6" w16cid:durableId="1875732821">
    <w:abstractNumId w:val="2"/>
  </w:num>
  <w:num w:numId="7" w16cid:durableId="979504006">
    <w:abstractNumId w:val="0"/>
  </w:num>
  <w:num w:numId="8" w16cid:durableId="2120636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90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0D"/>
    <w:rsid w:val="00052444"/>
    <w:rsid w:val="00093248"/>
    <w:rsid w:val="001419CF"/>
    <w:rsid w:val="0016140D"/>
    <w:rsid w:val="002B04BE"/>
    <w:rsid w:val="002B2300"/>
    <w:rsid w:val="00343E5E"/>
    <w:rsid w:val="005463CE"/>
    <w:rsid w:val="005A2580"/>
    <w:rsid w:val="006527B2"/>
    <w:rsid w:val="006C26A5"/>
    <w:rsid w:val="00796B30"/>
    <w:rsid w:val="007C7376"/>
    <w:rsid w:val="007C7A40"/>
    <w:rsid w:val="00880A57"/>
    <w:rsid w:val="008A37C6"/>
    <w:rsid w:val="008D4B5B"/>
    <w:rsid w:val="00911C4C"/>
    <w:rsid w:val="009556AE"/>
    <w:rsid w:val="009B5827"/>
    <w:rsid w:val="00A06A36"/>
    <w:rsid w:val="00A16F31"/>
    <w:rsid w:val="00AD2A0A"/>
    <w:rsid w:val="00B01E3F"/>
    <w:rsid w:val="00B56DCE"/>
    <w:rsid w:val="00B84B4D"/>
    <w:rsid w:val="00B96099"/>
    <w:rsid w:val="00BE6D50"/>
    <w:rsid w:val="00C17CB5"/>
    <w:rsid w:val="00C61848"/>
    <w:rsid w:val="00C87AE1"/>
    <w:rsid w:val="00CA75CE"/>
    <w:rsid w:val="00D315D1"/>
    <w:rsid w:val="00D7788E"/>
    <w:rsid w:val="00D9379C"/>
    <w:rsid w:val="00DE0F13"/>
    <w:rsid w:val="00DE7228"/>
    <w:rsid w:val="00E12734"/>
    <w:rsid w:val="00E41467"/>
    <w:rsid w:val="00E653B2"/>
    <w:rsid w:val="00EA5ABC"/>
    <w:rsid w:val="00EB04D8"/>
    <w:rsid w:val="00EB27C0"/>
    <w:rsid w:val="00F3478C"/>
    <w:rsid w:val="00F36B76"/>
    <w:rsid w:val="00F440CC"/>
    <w:rsid w:val="00F907D4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5F79"/>
  <w15:chartTrackingRefBased/>
  <w15:docId w15:val="{6CF4EDFA-9A84-45FC-8110-8F4BF688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3E5E"/>
    <w:pPr>
      <w:keepNext/>
      <w:numPr>
        <w:ilvl w:val="1"/>
        <w:numId w:val="5"/>
      </w:numPr>
      <w:tabs>
        <w:tab w:val="clear" w:pos="1800"/>
        <w:tab w:val="num" w:pos="720"/>
      </w:tabs>
      <w:spacing w:line="360" w:lineRule="auto"/>
      <w:ind w:left="720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343E5E"/>
    <w:pPr>
      <w:keepNext/>
      <w:spacing w:line="360" w:lineRule="auto"/>
      <w:jc w:val="center"/>
      <w:outlineLvl w:val="1"/>
    </w:pPr>
    <w:rPr>
      <w:spacing w:val="1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3E5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E5E"/>
    <w:rPr>
      <w:rFonts w:ascii="Times New Roman" w:eastAsia="Times New Roman" w:hAnsi="Times New Roman" w:cs="Times New Roman"/>
      <w:spacing w:val="10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43E5E"/>
    <w:pPr>
      <w:spacing w:line="360" w:lineRule="auto"/>
      <w:jc w:val="center"/>
    </w:pPr>
    <w:rPr>
      <w:b/>
      <w:bCs/>
      <w:i/>
      <w:iCs/>
      <w:spacing w:val="2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3E5E"/>
    <w:rPr>
      <w:rFonts w:ascii="Times New Roman" w:eastAsia="Times New Roman" w:hAnsi="Times New Roman" w:cs="Times New Roman"/>
      <w:b/>
      <w:bCs/>
      <w:i/>
      <w:iCs/>
      <w:spacing w:val="2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3E5E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43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3E5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343E5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A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A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A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A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A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A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A3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41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ygnalista@powiatpultu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faktura.gov.pl/platforma-PE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powiatpultuski.pl/index/id/11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FC3C-4270-49D4-A047-95EBF9C9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5</Pages>
  <Words>2355</Words>
  <Characters>14135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Joanna Majewska</cp:lastModifiedBy>
  <cp:revision>32</cp:revision>
  <cp:lastPrinted>2025-12-12T09:15:00Z</cp:lastPrinted>
  <dcterms:created xsi:type="dcterms:W3CDTF">2024-12-16T10:04:00Z</dcterms:created>
  <dcterms:modified xsi:type="dcterms:W3CDTF">2026-02-02T11:42:00Z</dcterms:modified>
</cp:coreProperties>
</file>