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B84E8" w14:textId="77777777" w:rsidR="00BF16AF" w:rsidRPr="00BF16AF" w:rsidRDefault="00BF16AF" w:rsidP="00BF16AF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F16A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Umowa zlecenie</w:t>
      </w:r>
    </w:p>
    <w:p w14:paraId="52B679FE" w14:textId="40BD2406" w:rsidR="00BF16AF" w:rsidRPr="00BF16AF" w:rsidRDefault="00EB28AF" w:rsidP="00BF16AF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Nr 306</w:t>
      </w:r>
      <w:r w:rsidR="00BF16AF" w:rsidRPr="00BF16A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/2025</w:t>
      </w:r>
    </w:p>
    <w:p w14:paraId="3D72EA94" w14:textId="4F2E43A4" w:rsidR="00BF16AF" w:rsidRPr="00BF16AF" w:rsidRDefault="00EB28AF" w:rsidP="00BF16AF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zawarta w dniu 30 grudnia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2025 roku w Pułtusku pomiędzy:</w:t>
      </w:r>
    </w:p>
    <w:p w14:paraId="7C9DF96B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766CEA" w14:textId="34699A2C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Powiatem Pułtuskim</w:t>
      </w:r>
      <w:r w:rsidR="0017208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– Starostwem Powiatowym w Pułtusku, 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w którego imieniu działa Zarząd Powiatu reprezentowany przez:</w:t>
      </w:r>
    </w:p>
    <w:p w14:paraId="013D2E58" w14:textId="0F7D828B" w:rsidR="00BF16AF" w:rsidRPr="00BF16AF" w:rsidRDefault="00BF16AF" w:rsidP="00BF16AF">
      <w:pPr>
        <w:numPr>
          <w:ilvl w:val="0"/>
          <w:numId w:val="1"/>
        </w:numPr>
        <w:spacing w:after="160" w:line="240" w:lineRule="auto"/>
        <w:ind w:left="284" w:hanging="284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Jana Zalewskiego – Starostę</w:t>
      </w:r>
      <w:r w:rsidR="00273AF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Pułtuskiego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,</w:t>
      </w:r>
    </w:p>
    <w:p w14:paraId="23279793" w14:textId="7957B319" w:rsidR="00BF16AF" w:rsidRPr="00BF16AF" w:rsidRDefault="00BF16AF" w:rsidP="00BF16AF">
      <w:pPr>
        <w:numPr>
          <w:ilvl w:val="0"/>
          <w:numId w:val="1"/>
        </w:numPr>
        <w:spacing w:after="160" w:line="240" w:lineRule="auto"/>
        <w:ind w:left="284" w:hanging="284"/>
        <w:contextualSpacing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Emilię Agatę Gąsecką – Wicestarostę</w:t>
      </w:r>
      <w:r w:rsidR="00273AF6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Pułtuskiego</w:t>
      </w:r>
    </w:p>
    <w:p w14:paraId="40EE9F52" w14:textId="1F627D3E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zwanym w treści umowy „Zleceniodawcą”</w:t>
      </w:r>
      <w:r w:rsidR="0041102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1D62E59E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</w:t>
      </w:r>
    </w:p>
    <w:p w14:paraId="578046EA" w14:textId="67995434" w:rsidR="005D7779" w:rsidRDefault="00BF16AF" w:rsidP="00BF16AF">
      <w:pPr>
        <w:spacing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Panem </w:t>
      </w:r>
      <w:r w:rsidR="00AF546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mg</w:t>
      </w:r>
      <w:r w:rsidR="00AF546F"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r </w:t>
      </w:r>
      <w:r w:rsidR="00AF546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Januszem Kujawą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, adres zamieszkania: </w:t>
      </w:r>
      <w:r w:rsidR="002E0558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</w:t>
      </w:r>
      <w:r w:rsidRPr="00BF16A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zwanym w treści umowy „Zleceniobiorcą” </w:t>
      </w:r>
    </w:p>
    <w:p w14:paraId="760FB1DE" w14:textId="56535F6A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zwanych łącznie Stronami</w:t>
      </w:r>
    </w:p>
    <w:p w14:paraId="532778D3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C531523" w14:textId="77777777" w:rsidR="00BF16AF" w:rsidRPr="00BF16AF" w:rsidRDefault="00BF16AF" w:rsidP="00BF16AF">
      <w:pPr>
        <w:spacing w:after="160" w:line="25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 oszacowaniu wartości niniejszego zamówienia w związku z art. 2 ust. 1 pkt 1 ustawy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z dnia 11 września 2019 r. </w:t>
      </w:r>
      <w:r w:rsidRPr="00BF16AF"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  <w:t>Prawo zamówień publicznych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(Dz.U. z 2024 r. poz. 1320,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z późn.zm.) niniejsza umowa nie podlega przepisom ww. ustawy, 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 następującej treści:</w:t>
      </w:r>
    </w:p>
    <w:p w14:paraId="6F492B06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214358112"/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§1.</w:t>
      </w:r>
    </w:p>
    <w:bookmarkEnd w:id="0"/>
    <w:p w14:paraId="65046AA1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7BA097" w14:textId="55787CD2" w:rsidR="00BF16AF" w:rsidRPr="00BF16AF" w:rsidRDefault="00BF16AF" w:rsidP="00BF16AF">
      <w:pPr>
        <w:numPr>
          <w:ilvl w:val="0"/>
          <w:numId w:val="9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Zleceniodawca zleca, a Zleceniobiorca przyjmuje do wykonania usługi polegającej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na pr</w:t>
      </w:r>
      <w:r w:rsid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owadzeniu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064D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 dniach</w:t>
      </w:r>
      <w:r w:rsidR="008A2093" w:rsidRPr="00A064D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11</w:t>
      </w:r>
      <w:r w:rsidRPr="00A064D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 1</w:t>
      </w:r>
      <w:r w:rsidR="008A2093" w:rsidRPr="00A064D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A064D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grudnia 2025 r</w:t>
      </w:r>
      <w:r w:rsidRPr="001A2DA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1A2DA6" w:rsidRPr="001A2DA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instruktażu praktycznego oraz</w:t>
      </w:r>
      <w:r w:rsidR="001A2DA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7560FA" w:rsidRP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dokumentacji</w:t>
      </w:r>
      <w:r w:rsidR="001A2DA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560FA" w:rsidRP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ewaluacji </w:t>
      </w:r>
      <w:r w:rsidRP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szkolenia</w:t>
      </w:r>
      <w:r w:rsidR="007560FA" w:rsidRP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 ochrony ludności i obrony cywilnej dla kadry </w:t>
      </w:r>
      <w:r w:rsidR="008A2093" w:rsidRPr="007560FA">
        <w:rPr>
          <w:rFonts w:ascii="Times New Roman" w:hAnsi="Times New Roman"/>
          <w:kern w:val="0"/>
          <w:sz w:val="24"/>
          <w:szCs w:val="24"/>
          <w14:ligatures w14:val="none"/>
        </w:rPr>
        <w:t>ustawowych i wyznaczonych przez Starostę podmiotów ochrony ludności w jednostkach organizacyjnych powiatu</w:t>
      </w:r>
      <w:r w:rsidRP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ilości 50 osób</w:t>
      </w:r>
      <w:r w:rsidR="00146D4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każdego dnia szkolenia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232A2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które </w:t>
      </w:r>
      <w:r w:rsidR="00730C8F">
        <w:rPr>
          <w:rFonts w:ascii="Times New Roman" w:hAnsi="Times New Roman"/>
          <w:kern w:val="0"/>
          <w:sz w:val="24"/>
          <w:szCs w:val="24"/>
          <w14:ligatures w14:val="none"/>
        </w:rPr>
        <w:t>łącznie</w:t>
      </w:r>
      <w:r w:rsidR="00232A2B">
        <w:rPr>
          <w:rFonts w:ascii="Times New Roman" w:hAnsi="Times New Roman"/>
          <w:kern w:val="0"/>
          <w:sz w:val="24"/>
          <w:szCs w:val="24"/>
          <w14:ligatures w14:val="none"/>
        </w:rPr>
        <w:t xml:space="preserve"> obejmie</w:t>
      </w:r>
      <w:r w:rsidR="00730C8F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="00855485">
        <w:rPr>
          <w:rFonts w:ascii="Times New Roman" w:hAnsi="Times New Roman"/>
          <w:kern w:val="0"/>
          <w:sz w:val="24"/>
          <w:szCs w:val="24"/>
          <w14:ligatures w14:val="none"/>
        </w:rPr>
        <w:t xml:space="preserve">co najmniej </w:t>
      </w:r>
      <w:r w:rsidR="00BB179B">
        <w:rPr>
          <w:rFonts w:ascii="Times New Roman" w:hAnsi="Times New Roman"/>
          <w:kern w:val="0"/>
          <w:sz w:val="24"/>
          <w:szCs w:val="24"/>
          <w14:ligatures w14:val="none"/>
        </w:rPr>
        <w:t>4</w:t>
      </w:r>
      <w:r w:rsidR="00730C8F">
        <w:rPr>
          <w:rFonts w:ascii="Times New Roman" w:hAnsi="Times New Roman"/>
          <w:kern w:val="0"/>
          <w:sz w:val="24"/>
          <w:szCs w:val="24"/>
          <w14:ligatures w14:val="none"/>
        </w:rPr>
        <w:t xml:space="preserve"> jednostk</w:t>
      </w:r>
      <w:r w:rsidR="00BB179B">
        <w:rPr>
          <w:rFonts w:ascii="Times New Roman" w:hAnsi="Times New Roman"/>
          <w:kern w:val="0"/>
          <w:sz w:val="24"/>
          <w:szCs w:val="24"/>
          <w14:ligatures w14:val="none"/>
        </w:rPr>
        <w:t>i</w:t>
      </w:r>
      <w:r w:rsidR="00730C8F">
        <w:rPr>
          <w:rFonts w:ascii="Times New Roman" w:hAnsi="Times New Roman"/>
          <w:kern w:val="0"/>
          <w:sz w:val="24"/>
          <w:szCs w:val="24"/>
          <w14:ligatures w14:val="none"/>
        </w:rPr>
        <w:t xml:space="preserve"> dydaktyczn</w:t>
      </w:r>
      <w:r w:rsidR="00BB179B">
        <w:rPr>
          <w:rFonts w:ascii="Times New Roman" w:hAnsi="Times New Roman"/>
          <w:kern w:val="0"/>
          <w:sz w:val="24"/>
          <w:szCs w:val="24"/>
          <w14:ligatures w14:val="none"/>
        </w:rPr>
        <w:t>e</w:t>
      </w:r>
      <w:r w:rsidR="00232A2B">
        <w:rPr>
          <w:rFonts w:ascii="Times New Roman" w:hAnsi="Times New Roman"/>
          <w:kern w:val="0"/>
          <w:sz w:val="24"/>
          <w:szCs w:val="24"/>
          <w14:ligatures w14:val="none"/>
        </w:rPr>
        <w:t>,</w:t>
      </w:r>
      <w:r w:rsidR="005D7779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="00232A2B">
        <w:rPr>
          <w:rFonts w:ascii="Times New Roman" w:hAnsi="Times New Roman"/>
          <w:kern w:val="0"/>
          <w:sz w:val="24"/>
          <w:szCs w:val="24"/>
          <w14:ligatures w14:val="none"/>
        </w:rPr>
        <w:t>w tym co najmniej</w:t>
      </w:r>
      <w:r w:rsidR="005D7779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="007560FA">
        <w:rPr>
          <w:rFonts w:ascii="Times New Roman" w:hAnsi="Times New Roman"/>
          <w:kern w:val="0"/>
          <w:sz w:val="24"/>
          <w:szCs w:val="24"/>
          <w14:ligatures w14:val="none"/>
        </w:rPr>
        <w:t>2</w:t>
      </w:r>
      <w:r w:rsidR="005D7779"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="00232A2B">
        <w:rPr>
          <w:rFonts w:ascii="Times New Roman" w:hAnsi="Times New Roman"/>
          <w:kern w:val="0"/>
          <w:sz w:val="24"/>
          <w:szCs w:val="24"/>
          <w14:ligatures w14:val="none"/>
        </w:rPr>
        <w:t xml:space="preserve">jednostki dydaktyczne </w:t>
      </w:r>
      <w:r w:rsidR="00730C8F">
        <w:rPr>
          <w:rFonts w:ascii="Times New Roman" w:hAnsi="Times New Roman"/>
          <w:kern w:val="0"/>
          <w:sz w:val="24"/>
          <w:szCs w:val="24"/>
          <w14:ligatures w14:val="none"/>
        </w:rPr>
        <w:t>w trybie stacjonarnym z bezpośrednim kontaktem z osobą prowadzącą zajęcia</w:t>
      </w:r>
      <w:r w:rsidR="00232A2B">
        <w:rPr>
          <w:rFonts w:ascii="Times New Roman" w:hAnsi="Times New Roman"/>
          <w:kern w:val="0"/>
          <w:sz w:val="24"/>
          <w:szCs w:val="24"/>
          <w14:ligatures w14:val="none"/>
        </w:rPr>
        <w:t xml:space="preserve"> w zakresie instruktażu i ćwiczeń praktycznych</w:t>
      </w:r>
      <w:r w:rsidR="00730C8F">
        <w:rPr>
          <w:rFonts w:ascii="Times New Roman" w:hAnsi="Times New Roman"/>
          <w:kern w:val="0"/>
          <w:sz w:val="24"/>
          <w:szCs w:val="24"/>
          <w14:ligatures w14:val="none"/>
        </w:rPr>
        <w:t>. Jedna jednostka dydaktyczna oznacza 45 minut szkolenia.</w:t>
      </w:r>
    </w:p>
    <w:p w14:paraId="05ABC745" w14:textId="3C7C065E" w:rsidR="007560FA" w:rsidRPr="007560FA" w:rsidRDefault="007560FA" w:rsidP="007560FA">
      <w:pPr>
        <w:numPr>
          <w:ilvl w:val="0"/>
          <w:numId w:val="9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Zakres tematyczny szkolenia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z</w:t>
      </w:r>
      <w:r w:rsidRP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zakresu ochrony ludności obejmuje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szczególności:</w:t>
      </w:r>
    </w:p>
    <w:p w14:paraId="2A085B2A" w14:textId="77777777" w:rsidR="007560FA" w:rsidRDefault="007560FA" w:rsidP="007560FA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1" w:name="_Hlk214440680"/>
      <w:r w:rsidRP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weryfikacja osiągnięć celu szkolenia poprzez rozwiązanie sytuacji problemowych przedstawionych podczas szkolenia oraz opanowanie przez uczestników szkolenia czynności ujętych w instruktażu w formie testu sprawdzającego.</w:t>
      </w:r>
    </w:p>
    <w:p w14:paraId="43BDBBD6" w14:textId="525CBBAE" w:rsidR="002C3E1A" w:rsidRPr="007560FA" w:rsidRDefault="002C3E1A" w:rsidP="007560FA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środki indywidulanej ochrony – instruktaż i ćwiczenia praktyczne.</w:t>
      </w:r>
    </w:p>
    <w:p w14:paraId="1D9E1D79" w14:textId="7D0D0D5A" w:rsidR="007560FA" w:rsidRPr="007560FA" w:rsidRDefault="007560FA" w:rsidP="007560FA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prowadzenie ewaluacji i dokumentacji szkoleń z zakresu ochrony ludności zgodnie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7560F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§ 12 ust. 1 pkt 2 rozporządzenia, o którym mowa w § 2 niniejszej umowy zlecenie.</w:t>
      </w:r>
    </w:p>
    <w:p w14:paraId="55DD5BCF" w14:textId="77777777" w:rsidR="007560FA" w:rsidRPr="007560FA" w:rsidRDefault="007560FA" w:rsidP="007560FA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7560FA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przygotowanie i wydanie uczestnikom certyfikatów ukończenia szkolenia.</w:t>
      </w:r>
      <w:bookmarkEnd w:id="1"/>
    </w:p>
    <w:p w14:paraId="25539BEB" w14:textId="77777777" w:rsidR="00A064D3" w:rsidRPr="00A064D3" w:rsidRDefault="00A064D3" w:rsidP="00A064D3">
      <w:pPr>
        <w:spacing w:after="16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1CF1E00" w14:textId="77777777" w:rsidR="00BF16AF" w:rsidRPr="00BF16AF" w:rsidRDefault="00BF16AF" w:rsidP="00BF16AF">
      <w:pPr>
        <w:spacing w:line="240" w:lineRule="auto"/>
        <w:ind w:left="424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§2.</w:t>
      </w:r>
    </w:p>
    <w:p w14:paraId="71BEC023" w14:textId="77777777" w:rsidR="00BF16AF" w:rsidRPr="00BF16AF" w:rsidRDefault="00BF16AF" w:rsidP="00BF16AF">
      <w:pPr>
        <w:spacing w:line="240" w:lineRule="auto"/>
        <w:ind w:left="284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DDDEC43" w14:textId="7989CD86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Szkolenie określone w </w:t>
      </w:r>
      <w:bookmarkStart w:id="2" w:name="_Hlk211596693"/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§ 1</w:t>
      </w:r>
      <w:bookmarkEnd w:id="2"/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ust. 1 przeprowadzone zostanie</w:t>
      </w:r>
      <w:r w:rsidR="005D777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Sali Rady Powiatu Starostwa Powiatowego w Pułtusku, ul. Marii Skłodowskiej-Curie 11, 06-100 Pułtusk. Szkolenie realizowane będzie na podstawie ustawy z dnia 5 grudnia 2024 r. o ochronie ludności i obronie cywilnej (Dz. U. poz. 1907) oraz rozporządzenia Ministra Spraw Wewnętrznych</w:t>
      </w:r>
      <w:r w:rsidR="005D777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D7779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 Administracji z dnia 6 lutego 2025 r. w sprawie programów szkoleń z zakresu ochrony ludności i obrony cywilnej oraz wymagań dla podmiotów prowadzących szkolenia (Dz. U. poz. 162).</w:t>
      </w:r>
    </w:p>
    <w:p w14:paraId="416FB436" w14:textId="77777777" w:rsidR="00A05E1A" w:rsidRDefault="00A05E1A" w:rsidP="00BF16AF">
      <w:pPr>
        <w:spacing w:line="240" w:lineRule="auto"/>
        <w:ind w:left="3540" w:firstLine="70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1F69484" w14:textId="77777777" w:rsidR="00232A2B" w:rsidRDefault="00232A2B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 w:type="page"/>
      </w:r>
    </w:p>
    <w:p w14:paraId="05BD8F66" w14:textId="3732C684" w:rsidR="00BF16AF" w:rsidRPr="00BF16AF" w:rsidRDefault="00BF16AF" w:rsidP="00BF16AF">
      <w:pPr>
        <w:spacing w:line="240" w:lineRule="auto"/>
        <w:ind w:left="3540" w:firstLine="708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§3.</w:t>
      </w:r>
    </w:p>
    <w:p w14:paraId="5432F35A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AE9F7C" w14:textId="5FBEE592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Potwierdzeniem czasu wykonywania czynności określonych w §1 umowy będzie ewidencja godzin wykonywania umowy, której wzór stanowi załącznik </w:t>
      </w:r>
      <w:r w:rsidR="005D777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nr 1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 umowy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oraz imienny wykaz osób w nim uczestniczących.</w:t>
      </w:r>
    </w:p>
    <w:p w14:paraId="3B9A2399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Ewidencja zostanie dostarczona Zleceniodawcy przez Zleceniobiorcę wraz z rachunkiem.</w:t>
      </w:r>
    </w:p>
    <w:p w14:paraId="23547C8D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Dane zawarte w ww. ewidencji wymagają akceptacji przez Starostę Pułtuskiego i podlegają kontroli.</w:t>
      </w:r>
    </w:p>
    <w:p w14:paraId="7B3AEA23" w14:textId="4AFCD9DD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zobowiązany jest przeprowadzić szkolenie wyłącznie z udziałem osób skierowanych przez Zleceniodawcę. Zleceniobiorca nie dopuszcza do udziału w szkoleniu innych </w:t>
      </w:r>
      <w:r w:rsidR="00DF2161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osób niż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skierowanych przez Zleceniodawcę.</w:t>
      </w:r>
    </w:p>
    <w:p w14:paraId="1E353468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zobowiązuje się do zachowania tajemnicy wobec osób trzecich w sprawie podejmowanych działań, związanych z zawarciem i wykonywaniem niniejszej umowy.  </w:t>
      </w:r>
    </w:p>
    <w:p w14:paraId="7A283EA3" w14:textId="77777777" w:rsidR="00BF16AF" w:rsidRPr="00BF16AF" w:rsidRDefault="00BF16AF" w:rsidP="00BF16AF">
      <w:pPr>
        <w:numPr>
          <w:ilvl w:val="0"/>
          <w:numId w:val="2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 tytułu niniejszej umowy Zleceniobiorca nie nabywa żadnych uprawnień pracowniczych wynikających z Kodeksu pracy.  </w:t>
      </w:r>
    </w:p>
    <w:p w14:paraId="7EE61CBE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§4.</w:t>
      </w:r>
    </w:p>
    <w:p w14:paraId="5CE9B0D7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C31FFDA" w14:textId="19CD3533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oświadcza, że jest upoważniony do prowadzenia szkolenia z zakresu ochrony ludności i obrony cywilnej w ramach uzyskanego przez Starostwo Powiatowe w Pułtusku certyfikatu nr RW-10/2.0755.2025 z dnia 17 lipca 2025 r. o pozytywnej weryfikacji przez Akademię Pożarniczą na podstawie ,,Wniosku o przeprowadzenie weryfikacji nr 37”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i potwierdzeniu spełnienia wymogów dla podmiotów prowadzących szkolenia. </w:t>
      </w:r>
      <w:r w:rsidRPr="00DF216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oświadcza, że jest merytorycznie przygotowany do prowadzenia szkolenia i został pozytywnie zweryfikowany przez Akademię Pożarniczą w ramach ww. certyfikatu</w:t>
      </w:r>
      <w:r w:rsidR="005D777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655AF4A" w14:textId="77777777" w:rsidR="005D7779" w:rsidRDefault="005D7779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B9516DF" w14:textId="707EAA3C" w:rsidR="00545EC1" w:rsidRDefault="00545EC1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 5.</w:t>
      </w:r>
    </w:p>
    <w:p w14:paraId="1AA6DFAF" w14:textId="77777777" w:rsidR="00545EC1" w:rsidRDefault="00545EC1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2255C15" w14:textId="7053586A" w:rsidR="00545EC1" w:rsidRDefault="00545EC1" w:rsidP="00BF2548">
      <w:pPr>
        <w:pStyle w:val="Akapitzlist"/>
        <w:numPr>
          <w:ilvl w:val="3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254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Zleceniobiorca zobowiązany jest do informowania, że szkolenie jest sfinansowane ze środków</w:t>
      </w:r>
      <w:r w:rsidR="002C731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budżetu państwa z</w:t>
      </w:r>
      <w:r w:rsidRPr="00BF2548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Programu Ochrony Ludności i Obrony Cywilnej na lata 2025-2026.</w:t>
      </w:r>
    </w:p>
    <w:p w14:paraId="18E25C1A" w14:textId="2CCEDF65" w:rsidR="00BF2548" w:rsidRPr="00BF2548" w:rsidRDefault="00BF2548" w:rsidP="00BF2548">
      <w:pPr>
        <w:pStyle w:val="Akapitzlist"/>
        <w:numPr>
          <w:ilvl w:val="3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Zleceniobiorca zobowiązany jest do umieszczania na materiałach szkoleniowych oznaczeń wskazujących na finansowanie z budżetu państwa w ramach Programu Ochrony Ludności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>i Obrony Cywilnej.</w:t>
      </w:r>
    </w:p>
    <w:p w14:paraId="726228F1" w14:textId="339C49B8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A05E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6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3AC98FBA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9B94E1" w14:textId="2CA42114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przeprowadzenie usługi określonej w § 1 Zleceniobiorca  otrzyma wynagrodzenie 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w wysokości </w:t>
      </w:r>
      <w:r w:rsid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="008E0AA1">
        <w:rPr>
          <w:rFonts w:ascii="Times New Roman" w:hAnsi="Times New Roman" w:cs="Times New Roman"/>
          <w:kern w:val="0"/>
          <w:sz w:val="24"/>
          <w:szCs w:val="24"/>
          <w14:ligatures w14:val="none"/>
        </w:rPr>
        <w:t>000,00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zł brutto (słownie:</w:t>
      </w:r>
      <w:r w:rsidR="008E0AA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dwa</w:t>
      </w:r>
      <w:r w:rsidR="008E0AA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tysi</w:t>
      </w:r>
      <w:r w:rsid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ą</w:t>
      </w:r>
      <w:r w:rsidR="008E0AA1">
        <w:rPr>
          <w:rFonts w:ascii="Times New Roman" w:hAnsi="Times New Roman" w:cs="Times New Roman"/>
          <w:kern w:val="0"/>
          <w:sz w:val="24"/>
          <w:szCs w:val="24"/>
          <w14:ligatures w14:val="none"/>
        </w:rPr>
        <w:t>c</w:t>
      </w:r>
      <w:r w:rsidR="007560FA">
        <w:rPr>
          <w:rFonts w:ascii="Times New Roman" w:hAnsi="Times New Roman" w:cs="Times New Roman"/>
          <w:kern w:val="0"/>
          <w:sz w:val="24"/>
          <w:szCs w:val="24"/>
          <w14:ligatures w14:val="none"/>
        </w:rPr>
        <w:t>e</w:t>
      </w:r>
      <w:r w:rsidR="008E0AA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złotych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).</w:t>
      </w:r>
    </w:p>
    <w:p w14:paraId="28AB726D" w14:textId="0E920F42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Wynagrodzenie płatne będzie przelewem na rachunek bankowy wskazany przez Zleceniobiorcę, po wykonaniu całego przedmiot umowy, na podstawie wystawionego przez niego rachunku </w:t>
      </w:r>
      <w:r w:rsidRPr="00BF16AF">
        <w:rPr>
          <w:rFonts w:ascii="Times New Roman" w:hAnsi="Times New Roman"/>
          <w:kern w:val="0"/>
          <w:sz w:val="24"/>
          <w:szCs w:val="24"/>
          <w14:ligatures w14:val="none"/>
        </w:rPr>
        <w:t>oraz ewidencji godzin wykonywania umowy w terminie do 21 dni od ich doręczenia przez Zleceniobiorcę i zaakceptowani</w:t>
      </w:r>
      <w:r w:rsidR="005D7779">
        <w:rPr>
          <w:rFonts w:ascii="Times New Roman" w:hAnsi="Times New Roman"/>
          <w:kern w:val="0"/>
          <w:sz w:val="24"/>
          <w:szCs w:val="24"/>
          <w14:ligatures w14:val="none"/>
        </w:rPr>
        <w:t>a</w:t>
      </w:r>
      <w:r w:rsidRPr="00BF16AF">
        <w:rPr>
          <w:rFonts w:ascii="Times New Roman" w:hAnsi="Times New Roman"/>
          <w:kern w:val="0"/>
          <w:sz w:val="24"/>
          <w:szCs w:val="24"/>
          <w14:ligatures w14:val="none"/>
        </w:rPr>
        <w:t xml:space="preserve"> przez Zleceniodawcę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4518EA5" w14:textId="7777777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Strony zgodnie postanawiają, iż datą zapłaty jest data złożenia przez Zleceniodawcę polecenia przelewu.</w:t>
      </w:r>
    </w:p>
    <w:p w14:paraId="57DA41FB" w14:textId="7777777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Środki finansowe za przeprowadzenie szkolenia zostaną pokryte z dotacji celowej w 2025 r. na realizację zadań ochrony ludności i obrony cywilnej - zgodnie z umową nr WBZK-V.3146.2.153.2025 zawartą pomiędzy Wojewodą Mazowieckim a Powiatem Pułtuskim.</w:t>
      </w:r>
    </w:p>
    <w:p w14:paraId="6B22258E" w14:textId="2474C45D" w:rsidR="00BF16AF" w:rsidRPr="00BF16AF" w:rsidRDefault="00DF2161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Wynagrodzenie,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którym mowa w ust. 1 powyżej obejmuje wszystkie koszty związane </w:t>
      </w:r>
      <w:r w:rsidR="00BF16AF"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z realizacją przedmiotu umowy nie podlega waloryzacji.</w:t>
      </w:r>
    </w:p>
    <w:p w14:paraId="18079D98" w14:textId="77777777" w:rsidR="00BF16AF" w:rsidRPr="00BF16AF" w:rsidRDefault="00BF16AF" w:rsidP="00BF16AF">
      <w:pPr>
        <w:numPr>
          <w:ilvl w:val="0"/>
          <w:numId w:val="6"/>
        </w:numPr>
        <w:spacing w:after="160" w:line="240" w:lineRule="auto"/>
        <w:ind w:left="142" w:hanging="1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Zleceniobiorca nie może dokonać cesji żadnych praw i roszczeń lub przeniesienia obowiązków wynikających z umowy na rzecz osoby trzeciej bez uprzedniej pisemnej zgody Zleceniodawcy.</w:t>
      </w:r>
    </w:p>
    <w:p w14:paraId="5A2F9F2A" w14:textId="2E9DE9B2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A05E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7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6FF9EE17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2FCE68" w14:textId="467A7369" w:rsidR="00BF16AF" w:rsidRPr="00BF16AF" w:rsidRDefault="00BF16AF" w:rsidP="00BF16AF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Zleceniobiorca zapłaci Zleceniodawcy karę umowną w wysokości 10% łącznej wartości umowy określonej w § </w:t>
      </w:r>
      <w:r w:rsidR="005D7779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ust. 1, w przypadku niewykonania lub nienależytego wykonania przedmiotu umowy lub jeżeli rozwiązanie/odstąpienie od umowy nastąpi z przyczyn zawinionych przez Zleceniobiorcę.</w:t>
      </w:r>
    </w:p>
    <w:p w14:paraId="5F0E54E7" w14:textId="77777777" w:rsidR="00BF16AF" w:rsidRPr="00BF16AF" w:rsidRDefault="00BF16AF" w:rsidP="00BF16AF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Strony zastrzegają możliwość dochodzenia odszkodowania przewyższającego wysokość ww. kary umownej.</w:t>
      </w:r>
    </w:p>
    <w:p w14:paraId="43DC1C0D" w14:textId="77777777" w:rsidR="00BF16AF" w:rsidRPr="00BF16AF" w:rsidRDefault="00BF16AF" w:rsidP="00BF16AF">
      <w:pPr>
        <w:numPr>
          <w:ilvl w:val="0"/>
          <w:numId w:val="3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Zleceniobiorca wyraża zgodę na potrącenie kary umownej z przysługującego mu wynagrodzenia umownego.</w:t>
      </w:r>
    </w:p>
    <w:p w14:paraId="6E2CFB68" w14:textId="7EF996E4" w:rsidR="00BF16AF" w:rsidRPr="00BF16AF" w:rsidRDefault="00BF16AF" w:rsidP="00BF16A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§</w:t>
      </w:r>
      <w:r w:rsidR="00A05E1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BF16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4EB5B912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C89BDC8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Zmiany niniejszej umowy wymagają dla swej ważności formy pisemnej pod rygorem nieważności.</w:t>
      </w:r>
    </w:p>
    <w:p w14:paraId="3B427E1E" w14:textId="597B7E58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A05E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9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00ED2449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495C0C4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sprawach nieuregulowanych w niniejszej umowie zastosowanie mają odpowiednie przepisy prawa.</w:t>
      </w:r>
    </w:p>
    <w:p w14:paraId="2010D42E" w14:textId="1B049E1D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</w:t>
      </w:r>
      <w:r w:rsidR="00A05E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10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0A8B7CC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9FEF74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Ewentualne spory mogące wyniknąć w toku realizacji niniejszej umowy strony poddają pod rozstrzygnięcie Sądu właściwego miejscowo ze względu na siedzibę Zleceniodawcy.</w:t>
      </w:r>
    </w:p>
    <w:p w14:paraId="49B20B4F" w14:textId="77777777" w:rsidR="00BF16AF" w:rsidRPr="00BF16AF" w:rsidRDefault="00BF16AF" w:rsidP="00BF16AF">
      <w:pPr>
        <w:spacing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E68AB31" w14:textId="7B5AB71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§1</w:t>
      </w:r>
      <w:r w:rsidR="00A05E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207C5A4F" w14:textId="77777777" w:rsidR="00BF16AF" w:rsidRPr="00BF16AF" w:rsidRDefault="00BF16AF" w:rsidP="00BF16AF">
      <w:pPr>
        <w:spacing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BCC1F91" w14:textId="77777777" w:rsidR="005D7779" w:rsidRDefault="00BF16AF" w:rsidP="005D7779">
      <w:pPr>
        <w:numPr>
          <w:ilvl w:val="0"/>
          <w:numId w:val="14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Zleceniodawca informuje, że na podstawie art. 24 ust. 1 ustawy z dnia 14 czerwca 2024 r. </w:t>
      </w:r>
      <w:r w:rsidR="00B429F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 </w:t>
      </w:r>
    </w:p>
    <w:p w14:paraId="4208CAFB" w14:textId="77777777" w:rsidR="005D7779" w:rsidRDefault="00BF16AF" w:rsidP="005D7779">
      <w:pPr>
        <w:numPr>
          <w:ilvl w:val="0"/>
          <w:numId w:val="14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5D777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W związku z powyższym przysługuje prawo zgłoszenia naruszenia prawa, polegającego na działaniu lub zaniechaniu niezgodnego z prawem lub mającego na celu obejście prawa, </w:t>
      </w:r>
      <w:r w:rsidR="00B429F5" w:rsidRPr="005D777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</w:r>
      <w:r w:rsidRPr="005D777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obszarach określonych w art. 3 ust. 1 ustawy.</w:t>
      </w:r>
    </w:p>
    <w:p w14:paraId="683B58F5" w14:textId="59EF07BD" w:rsidR="00BF16AF" w:rsidRPr="005D7779" w:rsidRDefault="00BF16AF" w:rsidP="005D7779">
      <w:pPr>
        <w:numPr>
          <w:ilvl w:val="0"/>
          <w:numId w:val="14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5D7779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Zgłoszeń można dokonywać za pośrednictwem następujących kanałów:</w:t>
      </w:r>
    </w:p>
    <w:p w14:paraId="47D0A730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za pomocą poczty elektronicznej na adres: </w:t>
      </w:r>
      <w:hyperlink r:id="rId6" w:history="1">
        <w:r w:rsidRPr="00BF16AF">
          <w:rPr>
            <w:rFonts w:ascii="Times New Roman" w:hAnsi="Times New Roman" w:cs="Times New Roman"/>
            <w:bCs/>
            <w:kern w:val="0"/>
            <w:sz w:val="24"/>
            <w:szCs w:val="24"/>
            <w14:ligatures w14:val="none"/>
          </w:rPr>
          <w:t>sygnalista@powiatpultuski.pl</w:t>
        </w:r>
      </w:hyperlink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;</w:t>
      </w:r>
    </w:p>
    <w:p w14:paraId="2AAAC3C4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14:paraId="7424FC2F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osobiście, za pomocą bezpośredniego spotkania zorganizowanego na wniosek osoby zgłaszającej;</w:t>
      </w:r>
    </w:p>
    <w:p w14:paraId="49EB89F0" w14:textId="77777777" w:rsidR="00BF16AF" w:rsidRPr="00BF16AF" w:rsidRDefault="00BF16AF" w:rsidP="00BF16AF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poprzez dedykowany formularz zamieszczony na stronie www.powiatpultuski.pl.</w:t>
      </w:r>
    </w:p>
    <w:p w14:paraId="6C17A78F" w14:textId="77777777" w:rsidR="00BF16AF" w:rsidRPr="00BF16AF" w:rsidRDefault="00BF16AF" w:rsidP="00BF16AF">
      <w:pPr>
        <w:numPr>
          <w:ilvl w:val="0"/>
          <w:numId w:val="8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Państwa dane osobowe przekazane w związku ze zgłoszeniem </w:t>
      </w:r>
      <w:proofErr w:type="spellStart"/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sygnalistycznym</w:t>
      </w:r>
      <w:proofErr w:type="spellEnd"/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14:paraId="6283FDF3" w14:textId="77777777" w:rsidR="00BF16AF" w:rsidRPr="00BF16AF" w:rsidRDefault="00BF16AF" w:rsidP="00BF16AF">
      <w:pPr>
        <w:numPr>
          <w:ilvl w:val="0"/>
          <w:numId w:val="8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</w:t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br/>
        <w:t xml:space="preserve">w Pułtusku w zakładce Urząd Starostwa </w:t>
      </w:r>
      <w:r w:rsidRPr="00BF16AF">
        <w:rPr>
          <w:rFonts w:cs="Calibri"/>
          <w:kern w:val="0"/>
          <w14:ligatures w14:val="none"/>
        </w:rPr>
        <w:sym w:font="Symbol" w:char="F0AE"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Prawo lokalne </w:t>
      </w:r>
      <w:r w:rsidRPr="00BF16AF">
        <w:rPr>
          <w:rFonts w:cs="Calibri"/>
          <w:kern w:val="0"/>
          <w14:ligatures w14:val="none"/>
        </w:rPr>
        <w:sym w:font="Symbol" w:char="F0AE"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Zarządzenia Starosty Pułtuskiego </w:t>
      </w:r>
      <w:r w:rsidRPr="00BF16AF">
        <w:rPr>
          <w:rFonts w:cs="Calibri"/>
          <w:kern w:val="0"/>
          <w14:ligatures w14:val="none"/>
        </w:rPr>
        <w:sym w:font="Symbol" w:char="F0AE"/>
      </w:r>
      <w:r w:rsidRPr="00BF16A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2024 rok (https://bip.powiatpultuski.pl/index//id/1118).</w:t>
      </w:r>
    </w:p>
    <w:p w14:paraId="3F4222C4" w14:textId="77777777" w:rsidR="00A05E1A" w:rsidRDefault="00A05E1A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5777E8" w14:textId="18ED89AA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§1</w:t>
      </w:r>
      <w:r w:rsidR="00A05E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2</w:t>
      </w:r>
      <w:r w:rsidRPr="00BF16A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2E9FE556" w14:textId="77777777" w:rsidR="00BF16AF" w:rsidRPr="00BF16AF" w:rsidRDefault="00BF16AF" w:rsidP="00BF16AF">
      <w:pPr>
        <w:spacing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72DD6DA" w14:textId="77777777" w:rsidR="00BF16AF" w:rsidRPr="00BF16AF" w:rsidRDefault="00BF16AF" w:rsidP="00B429F5">
      <w:pPr>
        <w:numPr>
          <w:ilvl w:val="0"/>
          <w:numId w:val="4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Umowa wchodzi w życie z dniem jej podpisania przez obie strony.</w:t>
      </w:r>
    </w:p>
    <w:p w14:paraId="44985564" w14:textId="2FAAABF5" w:rsidR="00BF16AF" w:rsidRPr="00BF16AF" w:rsidRDefault="00BF16AF" w:rsidP="00B429F5">
      <w:pPr>
        <w:numPr>
          <w:ilvl w:val="0"/>
          <w:numId w:val="4"/>
        </w:numPr>
        <w:spacing w:after="16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Umowa została zawarta w trzech jednobrzmiących egzemplarzach, dwa egzemplarze dla Z</w:t>
      </w:r>
      <w:r w:rsidR="005D7779">
        <w:rPr>
          <w:rFonts w:ascii="Times New Roman" w:hAnsi="Times New Roman" w:cs="Times New Roman"/>
          <w:kern w:val="0"/>
          <w:sz w:val="24"/>
          <w:szCs w:val="24"/>
          <w14:ligatures w14:val="none"/>
        </w:rPr>
        <w:t>leceniodawcy</w:t>
      </w:r>
      <w:r w:rsidRPr="00BF16A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jeden egzemplarz dla Zleceniobiorcy.</w:t>
      </w:r>
    </w:p>
    <w:p w14:paraId="2310C242" w14:textId="77777777" w:rsidR="00BF16AF" w:rsidRDefault="00BF16AF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2327C7D" w14:textId="77777777" w:rsidR="00400802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07D87A" w14:textId="77777777" w:rsidR="00400802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040F6F0" w14:textId="77777777" w:rsidR="00400802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ED6B86" w14:textId="77777777" w:rsidR="00400802" w:rsidRPr="00BF16AF" w:rsidRDefault="00400802" w:rsidP="00BF16AF">
      <w:pPr>
        <w:spacing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9DC779" w14:textId="54F92B27" w:rsidR="0005063E" w:rsidRDefault="00BF16AF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F16A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ZLECENIODAWCA:                                                  ZLECENIOBIORCA:</w:t>
      </w:r>
    </w:p>
    <w:p w14:paraId="275467A9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A9C225F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614EABE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0B6EE18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5550E75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B8F817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3FC33EE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DB3A963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E61E4FD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4C2BF6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3E7DC7D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BD6FB5F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506D4B6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51178C2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8A8603F" w14:textId="77777777" w:rsidR="00400802" w:rsidRDefault="00400802" w:rsidP="00BF16AF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702CE23" w14:textId="6BDB8768" w:rsidR="00855485" w:rsidRDefault="00855485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3" w:name="_GoBack"/>
      <w:bookmarkEnd w:id="3"/>
    </w:p>
    <w:sectPr w:rsidR="00855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71D9"/>
    <w:multiLevelType w:val="hybridMultilevel"/>
    <w:tmpl w:val="EB8C093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27E02"/>
    <w:multiLevelType w:val="hybridMultilevel"/>
    <w:tmpl w:val="471A4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49DD"/>
    <w:multiLevelType w:val="hybridMultilevel"/>
    <w:tmpl w:val="9F18C57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6F5CBA"/>
    <w:multiLevelType w:val="hybridMultilevel"/>
    <w:tmpl w:val="082E3E38"/>
    <w:lvl w:ilvl="0" w:tplc="E21E20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5D2E"/>
    <w:multiLevelType w:val="hybridMultilevel"/>
    <w:tmpl w:val="F8547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000F1"/>
    <w:multiLevelType w:val="hybridMultilevel"/>
    <w:tmpl w:val="D4A8B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42798"/>
    <w:multiLevelType w:val="hybridMultilevel"/>
    <w:tmpl w:val="75FC9F8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3ED017D"/>
    <w:multiLevelType w:val="hybridMultilevel"/>
    <w:tmpl w:val="1974E680"/>
    <w:lvl w:ilvl="0" w:tplc="3F36793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30626"/>
    <w:multiLevelType w:val="hybridMultilevel"/>
    <w:tmpl w:val="056C610E"/>
    <w:lvl w:ilvl="0" w:tplc="5E58B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37B2E"/>
    <w:multiLevelType w:val="hybridMultilevel"/>
    <w:tmpl w:val="73B0A8FC"/>
    <w:lvl w:ilvl="0" w:tplc="2F789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F78BB"/>
    <w:multiLevelType w:val="hybridMultilevel"/>
    <w:tmpl w:val="C5221C94"/>
    <w:lvl w:ilvl="0" w:tplc="C2745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AF"/>
    <w:rsid w:val="00033F70"/>
    <w:rsid w:val="00036111"/>
    <w:rsid w:val="0005063E"/>
    <w:rsid w:val="00064AF2"/>
    <w:rsid w:val="000F0A3D"/>
    <w:rsid w:val="00146D43"/>
    <w:rsid w:val="00172084"/>
    <w:rsid w:val="00187658"/>
    <w:rsid w:val="00187C05"/>
    <w:rsid w:val="001A2DA6"/>
    <w:rsid w:val="00232A2B"/>
    <w:rsid w:val="00273AF6"/>
    <w:rsid w:val="00277457"/>
    <w:rsid w:val="002C3E1A"/>
    <w:rsid w:val="002C7315"/>
    <w:rsid w:val="002E0558"/>
    <w:rsid w:val="003940A7"/>
    <w:rsid w:val="00396E2F"/>
    <w:rsid w:val="00400802"/>
    <w:rsid w:val="0040185E"/>
    <w:rsid w:val="00411029"/>
    <w:rsid w:val="004373AD"/>
    <w:rsid w:val="00480144"/>
    <w:rsid w:val="00504EAB"/>
    <w:rsid w:val="00545EC1"/>
    <w:rsid w:val="005D7779"/>
    <w:rsid w:val="00730C8F"/>
    <w:rsid w:val="007560FA"/>
    <w:rsid w:val="007D2ED8"/>
    <w:rsid w:val="00855485"/>
    <w:rsid w:val="008A2093"/>
    <w:rsid w:val="008E0AA1"/>
    <w:rsid w:val="009C1C0A"/>
    <w:rsid w:val="009C7A34"/>
    <w:rsid w:val="009E7C9E"/>
    <w:rsid w:val="00A05E1A"/>
    <w:rsid w:val="00A064D3"/>
    <w:rsid w:val="00A45131"/>
    <w:rsid w:val="00A5520F"/>
    <w:rsid w:val="00AB0367"/>
    <w:rsid w:val="00AC00C9"/>
    <w:rsid w:val="00AF546F"/>
    <w:rsid w:val="00B17096"/>
    <w:rsid w:val="00B429F5"/>
    <w:rsid w:val="00B547DF"/>
    <w:rsid w:val="00BB179B"/>
    <w:rsid w:val="00BE0172"/>
    <w:rsid w:val="00BF16AF"/>
    <w:rsid w:val="00BF2548"/>
    <w:rsid w:val="00C126D9"/>
    <w:rsid w:val="00C157EC"/>
    <w:rsid w:val="00CE102A"/>
    <w:rsid w:val="00DF2161"/>
    <w:rsid w:val="00E47774"/>
    <w:rsid w:val="00EB28AF"/>
    <w:rsid w:val="00F32EE6"/>
    <w:rsid w:val="00F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679F"/>
  <w15:chartTrackingRefBased/>
  <w15:docId w15:val="{0D955444-6599-4086-9F4E-B1BBE453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6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6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6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6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6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6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6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6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6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6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6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6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6A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00802"/>
    <w:pPr>
      <w:spacing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gnalista@powiatpultu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712D4-A817-4F58-9F4E-C67E6DB1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1246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Marcin Siatkowski</cp:lastModifiedBy>
  <cp:revision>3</cp:revision>
  <cp:lastPrinted>2025-12-31T07:33:00Z</cp:lastPrinted>
  <dcterms:created xsi:type="dcterms:W3CDTF">2026-01-14T14:38:00Z</dcterms:created>
  <dcterms:modified xsi:type="dcterms:W3CDTF">2026-01-14T14:44:00Z</dcterms:modified>
</cp:coreProperties>
</file>