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F07F" w14:textId="62AE3169" w:rsidR="003238E2" w:rsidRDefault="00731F0B">
      <w:r>
        <w:t>Pytania i odpowiedzi:</w:t>
      </w:r>
    </w:p>
    <w:p w14:paraId="1BE4B51E" w14:textId="3004FDA4" w:rsidR="00423239" w:rsidRDefault="00423239"/>
    <w:p w14:paraId="25007B10" w14:textId="4FAA8453" w:rsidR="00423239" w:rsidRDefault="00423239" w:rsidP="00423239">
      <w:pPr>
        <w:pStyle w:val="Akapitzlist"/>
        <w:numPr>
          <w:ilvl w:val="0"/>
          <w:numId w:val="1"/>
        </w:numPr>
      </w:pPr>
      <w:r>
        <w:t xml:space="preserve">Czy Zamawiający dopuści rozwiązanie UPS o tolerancji napięcia wejściowego 380/400 V +/- 20% dla 100% obciążenia i +20 oraz -40% dla 70% obciążenia, a także tolerancję częstotliwości wejściowej 60/60 </w:t>
      </w:r>
      <w:proofErr w:type="spellStart"/>
      <w:r>
        <w:t>Hz</w:t>
      </w:r>
      <w:proofErr w:type="spellEnd"/>
      <w:r>
        <w:t xml:space="preserve"> +/-5%? Zakres ten jest wystarczający biorąc pod uwagę jakość zasilania dostarczanego z sieci.</w:t>
      </w:r>
    </w:p>
    <w:p w14:paraId="5BA355AB" w14:textId="77777777" w:rsidR="00731F0B" w:rsidRDefault="00731F0B" w:rsidP="00731F0B">
      <w:pPr>
        <w:pStyle w:val="Akapitzlist"/>
      </w:pPr>
    </w:p>
    <w:p w14:paraId="49B1B06B" w14:textId="110677E1" w:rsidR="00423239" w:rsidRDefault="00423239" w:rsidP="00423239">
      <w:pPr>
        <w:pStyle w:val="Akapitzlist"/>
        <w:rPr>
          <w:b/>
          <w:bCs/>
        </w:rPr>
      </w:pPr>
      <w:r w:rsidRPr="00423239">
        <w:rPr>
          <w:b/>
          <w:bCs/>
        </w:rPr>
        <w:t xml:space="preserve">Zamawiający dopuszcza tolerancję napięcia wejściowego 380/400 V +/- 20% dla 100% obciążenia i +20 oraz -40% dla 70% obciążenia, a także tolerancję częstotliwości wejściowej 60/60 </w:t>
      </w:r>
      <w:proofErr w:type="spellStart"/>
      <w:r w:rsidRPr="00423239">
        <w:rPr>
          <w:b/>
          <w:bCs/>
        </w:rPr>
        <w:t>Hz</w:t>
      </w:r>
      <w:proofErr w:type="spellEnd"/>
      <w:r w:rsidRPr="00423239">
        <w:rPr>
          <w:b/>
          <w:bCs/>
        </w:rPr>
        <w:t xml:space="preserve"> +/-5%</w:t>
      </w:r>
      <w:r>
        <w:rPr>
          <w:b/>
          <w:bCs/>
        </w:rPr>
        <w:t>.</w:t>
      </w:r>
    </w:p>
    <w:p w14:paraId="4031B14E" w14:textId="77777777" w:rsidR="00423239" w:rsidRPr="00423239" w:rsidRDefault="00423239" w:rsidP="00423239">
      <w:pPr>
        <w:pStyle w:val="Akapitzlist"/>
        <w:rPr>
          <w:b/>
          <w:bCs/>
        </w:rPr>
      </w:pPr>
    </w:p>
    <w:p w14:paraId="1E7DCFB5" w14:textId="241A6215" w:rsidR="00423239" w:rsidRDefault="00423239" w:rsidP="00423239">
      <w:pPr>
        <w:pStyle w:val="Akapitzlist"/>
        <w:numPr>
          <w:ilvl w:val="0"/>
          <w:numId w:val="1"/>
        </w:numPr>
      </w:pPr>
      <w:r>
        <w:t>Czy Zamawiający dopuści rozwiązanie UPS o przeciążalności falownika: 125% przez 10 minut, 150% przez 1 minutę? Praca na przeciążeniu nie jest pracą normalną zasilacza UPS, jest to stan awaryjny, a zasilacz UPS winien być dobrany w ten sposób, żeby nie dochodziło do przeciążeń. W związku z tym różnica ta nie wpływa na poprawną pracę systemu UPS.</w:t>
      </w:r>
    </w:p>
    <w:p w14:paraId="233174C1" w14:textId="77777777" w:rsidR="00731F0B" w:rsidRDefault="00731F0B" w:rsidP="00731F0B">
      <w:pPr>
        <w:pStyle w:val="Akapitzlist"/>
      </w:pPr>
    </w:p>
    <w:p w14:paraId="7FF0BDD7" w14:textId="4D6BCA83" w:rsidR="00423239" w:rsidRDefault="00423239" w:rsidP="00423239">
      <w:pPr>
        <w:pStyle w:val="Akapitzlist"/>
        <w:rPr>
          <w:b/>
          <w:bCs/>
        </w:rPr>
      </w:pPr>
      <w:r w:rsidRPr="00423239">
        <w:rPr>
          <w:b/>
          <w:bCs/>
        </w:rPr>
        <w:t>Zamawiający dopuszcza przeciążalność falownika: 125% przez 10 minut, 150% przez 1 minutę.</w:t>
      </w:r>
    </w:p>
    <w:p w14:paraId="3B44E0E0" w14:textId="77777777" w:rsidR="00423239" w:rsidRPr="00423239" w:rsidRDefault="00423239" w:rsidP="00423239">
      <w:pPr>
        <w:pStyle w:val="Akapitzlist"/>
        <w:rPr>
          <w:b/>
          <w:bCs/>
        </w:rPr>
      </w:pPr>
    </w:p>
    <w:p w14:paraId="5B9623C0" w14:textId="3B58E1A3" w:rsidR="00423239" w:rsidRDefault="00423239" w:rsidP="00423239">
      <w:pPr>
        <w:pStyle w:val="Akapitzlist"/>
        <w:numPr>
          <w:ilvl w:val="0"/>
          <w:numId w:val="1"/>
        </w:numPr>
      </w:pPr>
      <w:r>
        <w:t>Czy Zamawiający dopuści rozwiązanie UPS o sprawności w trybie online 95%?</w:t>
      </w:r>
    </w:p>
    <w:p w14:paraId="5BD4F5AB" w14:textId="77777777" w:rsidR="00731F0B" w:rsidRDefault="00731F0B" w:rsidP="00731F0B">
      <w:pPr>
        <w:pStyle w:val="Akapitzlist"/>
      </w:pPr>
    </w:p>
    <w:p w14:paraId="13419B1C" w14:textId="4C59C7C7" w:rsidR="00423239" w:rsidRPr="00423239" w:rsidRDefault="00423239" w:rsidP="00423239">
      <w:pPr>
        <w:pStyle w:val="Akapitzlist"/>
        <w:rPr>
          <w:b/>
          <w:bCs/>
        </w:rPr>
      </w:pPr>
      <w:r w:rsidRPr="00423239">
        <w:rPr>
          <w:b/>
          <w:bCs/>
        </w:rPr>
        <w:t xml:space="preserve">Zamawiający </w:t>
      </w:r>
      <w:r w:rsidR="00D72FC4">
        <w:rPr>
          <w:b/>
          <w:bCs/>
        </w:rPr>
        <w:t xml:space="preserve">nie dopuszcza </w:t>
      </w:r>
      <w:r w:rsidRPr="00423239">
        <w:rPr>
          <w:b/>
          <w:bCs/>
        </w:rPr>
        <w:t>sprawność w trybie online 95%.</w:t>
      </w:r>
    </w:p>
    <w:p w14:paraId="7BE8BEE3" w14:textId="77777777" w:rsidR="00423239" w:rsidRDefault="00423239" w:rsidP="00423239">
      <w:pPr>
        <w:pStyle w:val="Akapitzlist"/>
      </w:pPr>
    </w:p>
    <w:p w14:paraId="772E5A3A" w14:textId="13E17797" w:rsidR="00423239" w:rsidRDefault="00423239" w:rsidP="00423239">
      <w:pPr>
        <w:pStyle w:val="Akapitzlist"/>
        <w:numPr>
          <w:ilvl w:val="0"/>
          <w:numId w:val="1"/>
        </w:numPr>
      </w:pPr>
      <w:r>
        <w:t>Czy Zamawiający dopuści dostawę systemy UPS do końca roku 2022?</w:t>
      </w:r>
    </w:p>
    <w:p w14:paraId="4BB5A6DC" w14:textId="77777777" w:rsidR="00731F0B" w:rsidRDefault="00731F0B" w:rsidP="00731F0B">
      <w:pPr>
        <w:pStyle w:val="Akapitzlist"/>
      </w:pPr>
    </w:p>
    <w:p w14:paraId="48486A9E" w14:textId="3F87CEAE" w:rsidR="00423239" w:rsidRPr="00423239" w:rsidRDefault="00423239" w:rsidP="00423239">
      <w:pPr>
        <w:pStyle w:val="Akapitzlist"/>
        <w:rPr>
          <w:b/>
          <w:bCs/>
          <w:color w:val="000000"/>
        </w:rPr>
      </w:pPr>
      <w:r>
        <w:rPr>
          <w:b/>
          <w:bCs/>
          <w:color w:val="000000"/>
        </w:rPr>
        <w:t xml:space="preserve">Zamawiający określił </w:t>
      </w:r>
      <w:r w:rsidRPr="00423239">
        <w:rPr>
          <w:b/>
          <w:bCs/>
          <w:color w:val="000000"/>
        </w:rPr>
        <w:t>termin realizacji</w:t>
      </w:r>
      <w:r>
        <w:rPr>
          <w:b/>
          <w:bCs/>
          <w:color w:val="000000"/>
        </w:rPr>
        <w:t xml:space="preserve"> zamówieni</w:t>
      </w:r>
      <w:r w:rsidRPr="00423239">
        <w:rPr>
          <w:b/>
          <w:bCs/>
          <w:color w:val="000000"/>
        </w:rPr>
        <w:t xml:space="preserve">a </w:t>
      </w:r>
      <w:r w:rsidRPr="00423239">
        <w:rPr>
          <w:b/>
          <w:bCs/>
        </w:rPr>
        <w:t>do 30 dni od dnia podpisania umowy.</w:t>
      </w:r>
      <w:r w:rsidR="00731F0B">
        <w:rPr>
          <w:b/>
          <w:bCs/>
        </w:rPr>
        <w:t xml:space="preserve"> Planowany termin podpisania umowy: listopad 2022 r.</w:t>
      </w:r>
    </w:p>
    <w:p w14:paraId="546344A0" w14:textId="77777777" w:rsidR="00423239" w:rsidRPr="00423239" w:rsidRDefault="00423239" w:rsidP="00423239">
      <w:pPr>
        <w:pStyle w:val="Akapitzlist"/>
        <w:rPr>
          <w:color w:val="000000"/>
        </w:rPr>
      </w:pPr>
    </w:p>
    <w:p w14:paraId="2E9ABEB7" w14:textId="5810C080" w:rsidR="00423239" w:rsidRPr="00731F0B" w:rsidRDefault="00423239" w:rsidP="00423239">
      <w:pPr>
        <w:pStyle w:val="Akapitzlist"/>
        <w:numPr>
          <w:ilvl w:val="0"/>
          <w:numId w:val="1"/>
        </w:numPr>
      </w:pPr>
      <w:r w:rsidRPr="00423239">
        <w:rPr>
          <w:color w:val="000000"/>
        </w:rPr>
        <w:t>Czy Zamawiający dopuści rozwiązanie UPS o mocy 60 kVA/54 kW?</w:t>
      </w:r>
    </w:p>
    <w:p w14:paraId="15B5DFCB" w14:textId="77777777" w:rsidR="00731F0B" w:rsidRPr="00423239" w:rsidRDefault="00731F0B" w:rsidP="00731F0B">
      <w:pPr>
        <w:pStyle w:val="Akapitzlist"/>
      </w:pPr>
    </w:p>
    <w:p w14:paraId="370783E7" w14:textId="20B7DF11" w:rsidR="00423239" w:rsidRPr="0004783D" w:rsidRDefault="00423239" w:rsidP="00423239">
      <w:pPr>
        <w:pStyle w:val="Akapitzlist"/>
        <w:rPr>
          <w:b/>
          <w:bCs/>
        </w:rPr>
      </w:pPr>
      <w:r w:rsidRPr="0004783D">
        <w:rPr>
          <w:b/>
          <w:bCs/>
          <w:color w:val="000000"/>
        </w:rPr>
        <w:t xml:space="preserve">Zamawiający </w:t>
      </w:r>
      <w:r w:rsidR="00D72FC4">
        <w:rPr>
          <w:b/>
          <w:bCs/>
          <w:color w:val="000000"/>
        </w:rPr>
        <w:t xml:space="preserve">nie dopuszcza </w:t>
      </w:r>
      <w:r w:rsidR="0004783D" w:rsidRPr="0004783D">
        <w:rPr>
          <w:b/>
          <w:bCs/>
          <w:color w:val="000000"/>
        </w:rPr>
        <w:t>UPS o mocy 60kVA/54kW</w:t>
      </w:r>
      <w:r w:rsidR="0004783D">
        <w:rPr>
          <w:b/>
          <w:bCs/>
          <w:color w:val="000000"/>
        </w:rPr>
        <w:t>.</w:t>
      </w:r>
    </w:p>
    <w:p w14:paraId="387C00E0" w14:textId="77777777" w:rsidR="00423239" w:rsidRDefault="00423239" w:rsidP="00423239">
      <w:pPr>
        <w:pStyle w:val="Akapitzlist"/>
      </w:pPr>
    </w:p>
    <w:sectPr w:rsidR="0042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A06EA"/>
    <w:multiLevelType w:val="hybridMultilevel"/>
    <w:tmpl w:val="064E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3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9"/>
    <w:rsid w:val="0004783D"/>
    <w:rsid w:val="003238E2"/>
    <w:rsid w:val="00423239"/>
    <w:rsid w:val="004E36B6"/>
    <w:rsid w:val="00731F0B"/>
    <w:rsid w:val="00D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3A59"/>
  <w15:chartTrackingRefBased/>
  <w15:docId w15:val="{836E70A7-7DF5-44EB-90DD-57F38753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239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Rzepkowski</dc:creator>
  <cp:keywords/>
  <dc:description/>
  <cp:lastModifiedBy>Edyta Goleniewska</cp:lastModifiedBy>
  <cp:revision>2</cp:revision>
  <dcterms:created xsi:type="dcterms:W3CDTF">2022-11-07T13:14:00Z</dcterms:created>
  <dcterms:modified xsi:type="dcterms:W3CDTF">2022-11-07T13:14:00Z</dcterms:modified>
</cp:coreProperties>
</file>