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B741" w14:textId="1CEBE35C" w:rsidR="00DE6BD2" w:rsidRPr="00A2402F" w:rsidRDefault="00DE6BD2" w:rsidP="00E04F7A">
      <w:pPr>
        <w:spacing w:after="0" w:line="300" w:lineRule="auto"/>
        <w:jc w:val="right"/>
        <w:rPr>
          <w:rFonts w:asciiTheme="minorHAnsi" w:hAnsiTheme="minorHAnsi" w:cstheme="minorHAnsi"/>
          <w:sz w:val="24"/>
          <w:szCs w:val="24"/>
        </w:rPr>
      </w:pPr>
      <w:r w:rsidRPr="00A2402F">
        <w:rPr>
          <w:rFonts w:asciiTheme="minorHAnsi" w:hAnsiTheme="minorHAnsi" w:cstheme="minorHAnsi"/>
          <w:sz w:val="24"/>
          <w:szCs w:val="24"/>
        </w:rPr>
        <w:t>Pułtusk, 0</w:t>
      </w:r>
      <w:r w:rsidR="004C37BD" w:rsidRPr="00A2402F">
        <w:rPr>
          <w:rFonts w:asciiTheme="minorHAnsi" w:hAnsiTheme="minorHAnsi" w:cstheme="minorHAnsi"/>
          <w:sz w:val="24"/>
          <w:szCs w:val="24"/>
        </w:rPr>
        <w:t>2</w:t>
      </w:r>
      <w:r w:rsidRPr="00A2402F">
        <w:rPr>
          <w:rFonts w:asciiTheme="minorHAnsi" w:hAnsiTheme="minorHAnsi" w:cstheme="minorHAnsi"/>
          <w:sz w:val="24"/>
          <w:szCs w:val="24"/>
        </w:rPr>
        <w:t>.06.2023 r.</w:t>
      </w:r>
    </w:p>
    <w:p w14:paraId="36A3CF67" w14:textId="2D13E7C5" w:rsidR="00DE6BD2" w:rsidRPr="00A2402F" w:rsidRDefault="00DE6BD2" w:rsidP="00E04F7A">
      <w:pPr>
        <w:spacing w:after="0" w:line="300" w:lineRule="auto"/>
        <w:rPr>
          <w:rFonts w:asciiTheme="minorHAnsi" w:hAnsiTheme="minorHAnsi" w:cstheme="minorHAnsi"/>
          <w:sz w:val="24"/>
          <w:szCs w:val="24"/>
        </w:rPr>
      </w:pPr>
      <w:r w:rsidRPr="00A2402F">
        <w:rPr>
          <w:rFonts w:asciiTheme="minorHAnsi" w:hAnsiTheme="minorHAnsi" w:cstheme="minorHAnsi"/>
          <w:sz w:val="24"/>
          <w:szCs w:val="24"/>
        </w:rPr>
        <w:t>OR. 042.1.10.2022</w:t>
      </w:r>
    </w:p>
    <w:p w14:paraId="07B756F1" w14:textId="77777777" w:rsidR="00A2402F" w:rsidRPr="00A2402F" w:rsidRDefault="00A2402F" w:rsidP="00E04F7A">
      <w:pPr>
        <w:spacing w:after="0" w:line="300" w:lineRule="auto"/>
        <w:rPr>
          <w:rFonts w:asciiTheme="minorHAnsi" w:hAnsiTheme="minorHAnsi" w:cstheme="minorHAnsi"/>
          <w:sz w:val="24"/>
          <w:szCs w:val="24"/>
        </w:rPr>
      </w:pPr>
    </w:p>
    <w:p w14:paraId="5E9FA137" w14:textId="77777777" w:rsidR="00DE6BD2" w:rsidRPr="009C619D" w:rsidRDefault="00DE6BD2" w:rsidP="00E04F7A">
      <w:pPr>
        <w:spacing w:after="0" w:line="300" w:lineRule="auto"/>
        <w:jc w:val="center"/>
        <w:rPr>
          <w:rFonts w:asciiTheme="minorHAnsi" w:hAnsiTheme="minorHAnsi" w:cstheme="minorHAnsi"/>
          <w:spacing w:val="20"/>
          <w:sz w:val="36"/>
          <w:szCs w:val="36"/>
        </w:rPr>
      </w:pPr>
      <w:r w:rsidRPr="009C619D">
        <w:rPr>
          <w:rFonts w:asciiTheme="minorHAnsi" w:hAnsiTheme="minorHAnsi" w:cstheme="minorHAnsi"/>
          <w:b/>
          <w:bCs/>
          <w:spacing w:val="20"/>
          <w:sz w:val="36"/>
          <w:szCs w:val="36"/>
        </w:rPr>
        <w:t>Zapytanie ofertowe</w:t>
      </w:r>
    </w:p>
    <w:p w14:paraId="2CF8AF32" w14:textId="06F72DD1" w:rsidR="00DE6BD2" w:rsidRPr="00A2402F" w:rsidRDefault="00DE6BD2" w:rsidP="00E04F7A">
      <w:pPr>
        <w:spacing w:after="0" w:line="300" w:lineRule="auto"/>
        <w:rPr>
          <w:rFonts w:asciiTheme="minorHAnsi" w:hAnsiTheme="minorHAnsi" w:cstheme="minorHAnsi"/>
          <w:sz w:val="24"/>
          <w:szCs w:val="24"/>
        </w:rPr>
      </w:pPr>
      <w:r w:rsidRPr="00A2402F">
        <w:rPr>
          <w:rFonts w:asciiTheme="minorHAnsi" w:hAnsiTheme="minorHAnsi" w:cstheme="minorHAnsi"/>
          <w:sz w:val="24"/>
          <w:szCs w:val="24"/>
        </w:rPr>
        <w:t>W związku z prowadzonym postępowaniem o udzielenie zamówienia publicznego poniżej kwoty, o</w:t>
      </w:r>
      <w:r w:rsidR="009C619D" w:rsidRPr="00A2402F">
        <w:rPr>
          <w:rFonts w:asciiTheme="minorHAnsi" w:hAnsiTheme="minorHAnsi" w:cstheme="minorHAnsi"/>
          <w:sz w:val="24"/>
          <w:szCs w:val="24"/>
        </w:rPr>
        <w:t> </w:t>
      </w:r>
      <w:r w:rsidRPr="00A2402F">
        <w:rPr>
          <w:rFonts w:asciiTheme="minorHAnsi" w:hAnsiTheme="minorHAnsi" w:cstheme="minorHAnsi"/>
          <w:sz w:val="24"/>
          <w:szCs w:val="24"/>
        </w:rPr>
        <w:t xml:space="preserve">której mowa w art. 2 ust. 1 pkt 1 ustawy z dnia 11 września 2019 r. prawo zamówień publicznych, Starostwo Powiatowe w Pułtusku zwraca się z prośbą o przedstawienie oferty na wykonanie zamówienia obejmującego </w:t>
      </w:r>
      <w:r w:rsidRPr="00A2402F">
        <w:rPr>
          <w:rFonts w:asciiTheme="minorHAnsi" w:hAnsiTheme="minorHAnsi" w:cstheme="minorHAnsi"/>
          <w:b/>
          <w:bCs/>
          <w:i/>
          <w:iCs/>
          <w:sz w:val="24"/>
          <w:szCs w:val="24"/>
        </w:rPr>
        <w:t>„Wykonanie 69 sztuk tabliczek z nazwami komórek organizacyjnych i</w:t>
      </w:r>
      <w:r w:rsidR="009C619D" w:rsidRPr="00A2402F">
        <w:rPr>
          <w:rFonts w:asciiTheme="minorHAnsi" w:hAnsiTheme="minorHAnsi" w:cstheme="minorHAnsi"/>
          <w:b/>
          <w:bCs/>
          <w:i/>
          <w:iCs/>
          <w:sz w:val="24"/>
          <w:szCs w:val="24"/>
        </w:rPr>
        <w:t> </w:t>
      </w:r>
      <w:r w:rsidRPr="00A2402F">
        <w:rPr>
          <w:rFonts w:asciiTheme="minorHAnsi" w:hAnsiTheme="minorHAnsi" w:cstheme="minorHAnsi"/>
          <w:b/>
          <w:bCs/>
          <w:i/>
          <w:iCs/>
          <w:sz w:val="24"/>
          <w:szCs w:val="24"/>
        </w:rPr>
        <w:t>numerami pokoi w kolorach kontrastowych oraz w alfabecie Braille’a”</w:t>
      </w:r>
    </w:p>
    <w:p w14:paraId="4C26C966" w14:textId="77777777" w:rsidR="00A2402F" w:rsidRPr="00A2402F" w:rsidRDefault="00A2402F" w:rsidP="00E04F7A">
      <w:pPr>
        <w:spacing w:after="0" w:line="300" w:lineRule="auto"/>
        <w:rPr>
          <w:rFonts w:asciiTheme="minorHAnsi" w:hAnsiTheme="minorHAnsi" w:cstheme="minorHAnsi"/>
          <w:sz w:val="24"/>
          <w:szCs w:val="24"/>
        </w:rPr>
      </w:pPr>
    </w:p>
    <w:p w14:paraId="6E600944" w14:textId="77777777" w:rsidR="00DE6BD2" w:rsidRPr="00A2402F" w:rsidRDefault="00DE6BD2" w:rsidP="00E04F7A">
      <w:pPr>
        <w:pStyle w:val="Akapitzlist"/>
        <w:numPr>
          <w:ilvl w:val="0"/>
          <w:numId w:val="1"/>
        </w:numPr>
        <w:spacing w:after="0" w:line="30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Zamawiający</w:t>
      </w:r>
    </w:p>
    <w:p w14:paraId="75507B13" w14:textId="77777777" w:rsidR="00DE6BD2" w:rsidRPr="00A2402F" w:rsidRDefault="00DE6BD2" w:rsidP="00E04F7A">
      <w:pPr>
        <w:pStyle w:val="Akapitzlist"/>
        <w:spacing w:after="0" w:line="300" w:lineRule="auto"/>
        <w:ind w:left="426"/>
        <w:contextualSpacing w:val="0"/>
        <w:rPr>
          <w:rFonts w:asciiTheme="minorHAnsi" w:hAnsiTheme="minorHAnsi" w:cstheme="minorHAnsi"/>
          <w:sz w:val="24"/>
          <w:szCs w:val="24"/>
        </w:rPr>
      </w:pPr>
      <w:r w:rsidRPr="00A2402F">
        <w:rPr>
          <w:rFonts w:asciiTheme="minorHAnsi" w:hAnsiTheme="minorHAnsi" w:cstheme="minorHAnsi"/>
          <w:sz w:val="24"/>
          <w:szCs w:val="24"/>
        </w:rPr>
        <w:t>Powiat Pułtuski</w:t>
      </w:r>
      <w:r w:rsidRPr="00A2402F">
        <w:rPr>
          <w:rFonts w:asciiTheme="minorHAnsi" w:hAnsiTheme="minorHAnsi" w:cstheme="minorHAnsi"/>
          <w:sz w:val="24"/>
          <w:szCs w:val="24"/>
        </w:rPr>
        <w:br/>
        <w:t>ul. Marii Skłodowskiej-Curie 11, 06-100 Pułtusk</w:t>
      </w:r>
      <w:r w:rsidRPr="00A2402F">
        <w:rPr>
          <w:rFonts w:asciiTheme="minorHAnsi" w:hAnsiTheme="minorHAnsi" w:cstheme="minorHAnsi"/>
          <w:sz w:val="24"/>
          <w:szCs w:val="24"/>
        </w:rPr>
        <w:br/>
        <w:t>NIP: 568-16-18-062, REGON: 130377729</w:t>
      </w:r>
    </w:p>
    <w:p w14:paraId="2B8E6E08" w14:textId="77777777" w:rsidR="00DE6BD2" w:rsidRPr="00A2402F" w:rsidRDefault="00DE6BD2" w:rsidP="00E04F7A">
      <w:pPr>
        <w:pStyle w:val="Akapitzlist"/>
        <w:spacing w:after="0" w:line="300" w:lineRule="auto"/>
        <w:ind w:left="426"/>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tel. 23 306-71-01, e-mail: </w:t>
      </w:r>
      <w:hyperlink r:id="rId11" w:history="1">
        <w:r w:rsidRPr="00A2402F">
          <w:rPr>
            <w:rStyle w:val="Hipercze"/>
            <w:rFonts w:asciiTheme="minorHAnsi" w:hAnsiTheme="minorHAnsi" w:cstheme="minorHAnsi"/>
            <w:sz w:val="24"/>
            <w:szCs w:val="24"/>
          </w:rPr>
          <w:t>sekretariat@powiatpultuski.pl</w:t>
        </w:r>
      </w:hyperlink>
    </w:p>
    <w:p w14:paraId="121FF290" w14:textId="77777777" w:rsidR="00DE6BD2" w:rsidRPr="00A2402F" w:rsidRDefault="00DE6BD2" w:rsidP="00E04F7A">
      <w:pPr>
        <w:spacing w:after="0" w:line="300" w:lineRule="auto"/>
        <w:rPr>
          <w:rFonts w:asciiTheme="minorHAnsi" w:hAnsiTheme="minorHAnsi" w:cstheme="minorHAnsi"/>
          <w:sz w:val="24"/>
          <w:szCs w:val="24"/>
        </w:rPr>
      </w:pPr>
    </w:p>
    <w:p w14:paraId="31A49945" w14:textId="77777777" w:rsidR="009C619D" w:rsidRPr="00A2402F" w:rsidRDefault="00DE6BD2" w:rsidP="00E04F7A">
      <w:pPr>
        <w:pStyle w:val="Akapitzlist"/>
        <w:numPr>
          <w:ilvl w:val="0"/>
          <w:numId w:val="1"/>
        </w:numPr>
        <w:spacing w:after="0" w:line="30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Opis przedmiotu zamówienia</w:t>
      </w:r>
    </w:p>
    <w:p w14:paraId="1F481778" w14:textId="77777777" w:rsidR="009C619D" w:rsidRPr="00A2402F" w:rsidRDefault="00DE6BD2" w:rsidP="00E04F7A">
      <w:pPr>
        <w:pStyle w:val="Akapitzlist"/>
        <w:spacing w:before="120" w:after="0" w:line="300" w:lineRule="auto"/>
        <w:ind w:left="425"/>
        <w:contextualSpacing w:val="0"/>
        <w:rPr>
          <w:rFonts w:asciiTheme="minorHAnsi" w:hAnsiTheme="minorHAnsi" w:cstheme="minorHAnsi"/>
          <w:sz w:val="24"/>
          <w:szCs w:val="24"/>
          <w:u w:val="single"/>
        </w:rPr>
      </w:pPr>
      <w:r w:rsidRPr="00A2402F">
        <w:rPr>
          <w:rFonts w:asciiTheme="minorHAnsi" w:hAnsiTheme="minorHAnsi" w:cstheme="minorHAnsi"/>
          <w:sz w:val="24"/>
          <w:szCs w:val="24"/>
          <w:u w:val="single"/>
        </w:rPr>
        <w:t>Wprowadzenie:</w:t>
      </w:r>
    </w:p>
    <w:p w14:paraId="76A7C725" w14:textId="61E1097F" w:rsidR="009C619D" w:rsidRPr="00A2402F" w:rsidRDefault="00DE6BD2" w:rsidP="00E04F7A">
      <w:pPr>
        <w:pStyle w:val="Akapitzlist"/>
        <w:spacing w:before="60" w:after="0" w:line="300" w:lineRule="auto"/>
        <w:ind w:left="425"/>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Przedmiotem zamówienia jest zaprojektowanie, wykonanie i dostawa 69 sztuk tabliczek </w:t>
      </w:r>
      <w:proofErr w:type="spellStart"/>
      <w:r w:rsidRPr="00A2402F">
        <w:rPr>
          <w:rFonts w:asciiTheme="minorHAnsi" w:hAnsiTheme="minorHAnsi" w:cstheme="minorHAnsi"/>
          <w:sz w:val="24"/>
          <w:szCs w:val="24"/>
        </w:rPr>
        <w:t>przydrzwiowych</w:t>
      </w:r>
      <w:proofErr w:type="spellEnd"/>
      <w:r w:rsidRPr="00A2402F">
        <w:rPr>
          <w:rFonts w:asciiTheme="minorHAnsi" w:hAnsiTheme="minorHAnsi" w:cstheme="minorHAnsi"/>
          <w:sz w:val="24"/>
          <w:szCs w:val="24"/>
        </w:rPr>
        <w:t xml:space="preserve"> z nazwami komórek organizacyjnych i numerami pomieszczeń w</w:t>
      </w:r>
      <w:r w:rsidR="00E04F7A">
        <w:rPr>
          <w:rFonts w:asciiTheme="minorHAnsi" w:hAnsiTheme="minorHAnsi" w:cstheme="minorHAnsi"/>
          <w:sz w:val="24"/>
          <w:szCs w:val="24"/>
        </w:rPr>
        <w:t> </w:t>
      </w:r>
      <w:r w:rsidRPr="00A2402F">
        <w:rPr>
          <w:rFonts w:asciiTheme="minorHAnsi" w:hAnsiTheme="minorHAnsi" w:cstheme="minorHAnsi"/>
          <w:sz w:val="24"/>
          <w:szCs w:val="24"/>
        </w:rPr>
        <w:t>kolorach kontrastowych oraz w alfabecie Braille’a dla osób słabowidzących i</w:t>
      </w:r>
      <w:r w:rsidR="00E04F7A">
        <w:rPr>
          <w:rFonts w:asciiTheme="minorHAnsi" w:hAnsiTheme="minorHAnsi" w:cstheme="minorHAnsi"/>
          <w:sz w:val="24"/>
          <w:szCs w:val="24"/>
        </w:rPr>
        <w:t> </w:t>
      </w:r>
      <w:r w:rsidRPr="00A2402F">
        <w:rPr>
          <w:rFonts w:asciiTheme="minorHAnsi" w:hAnsiTheme="minorHAnsi" w:cstheme="minorHAnsi"/>
          <w:sz w:val="24"/>
          <w:szCs w:val="24"/>
        </w:rPr>
        <w:t>niewidomych (zgodnie z zestawieniem) w ramach realizacji przedsięwzięcia grantowego pt. „Poprawa dostępności dla osób ze szczególnymi potrzebami w budynku Starostwa Powiatowego w Pułtusku” (mały grant w wysokości 100 000,00 zł).</w:t>
      </w:r>
    </w:p>
    <w:p w14:paraId="50A5A4BB" w14:textId="77777777" w:rsidR="009C619D" w:rsidRPr="00A2402F" w:rsidRDefault="00DE6BD2" w:rsidP="00E04F7A">
      <w:pPr>
        <w:pStyle w:val="Akapitzlist"/>
        <w:spacing w:before="60" w:after="0" w:line="300" w:lineRule="auto"/>
        <w:ind w:left="425"/>
        <w:contextualSpacing w:val="0"/>
        <w:rPr>
          <w:rFonts w:asciiTheme="minorHAnsi" w:hAnsiTheme="minorHAnsi" w:cstheme="minorHAnsi"/>
          <w:sz w:val="24"/>
          <w:szCs w:val="24"/>
        </w:rPr>
      </w:pPr>
      <w:r w:rsidRPr="00A2402F">
        <w:rPr>
          <w:rFonts w:asciiTheme="minorHAnsi" w:hAnsiTheme="minorHAnsi" w:cstheme="minorHAnsi"/>
          <w:sz w:val="24"/>
          <w:szCs w:val="24"/>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1F3BFC3F" w14:textId="3166D27C" w:rsidR="00DE6BD2" w:rsidRPr="00A2402F" w:rsidRDefault="00DE6BD2" w:rsidP="00E04F7A">
      <w:pPr>
        <w:pStyle w:val="Akapitzlist"/>
        <w:spacing w:before="60" w:after="0" w:line="300" w:lineRule="auto"/>
        <w:ind w:left="425"/>
        <w:contextualSpacing w:val="0"/>
        <w:rPr>
          <w:rFonts w:asciiTheme="minorHAnsi" w:hAnsiTheme="minorHAnsi" w:cstheme="minorHAnsi"/>
          <w:b/>
          <w:bCs/>
          <w:sz w:val="24"/>
          <w:szCs w:val="24"/>
        </w:rPr>
      </w:pPr>
      <w:r w:rsidRPr="00A2402F">
        <w:rPr>
          <w:rFonts w:asciiTheme="minorHAnsi" w:hAnsiTheme="minorHAnsi" w:cstheme="minorHAnsi"/>
          <w:sz w:val="24"/>
          <w:szCs w:val="24"/>
        </w:rPr>
        <w:t>Grant jest finansowany z następujących źródeł:</w:t>
      </w:r>
    </w:p>
    <w:p w14:paraId="5B48C378" w14:textId="77777777" w:rsidR="00DE6BD2" w:rsidRPr="00A2402F" w:rsidRDefault="00DE6BD2" w:rsidP="00E04F7A">
      <w:pPr>
        <w:pStyle w:val="Akapitzlist"/>
        <w:numPr>
          <w:ilvl w:val="0"/>
          <w:numId w:val="7"/>
        </w:numPr>
        <w:spacing w:after="0" w:line="300" w:lineRule="auto"/>
        <w:ind w:left="851" w:hanging="426"/>
        <w:contextualSpacing w:val="0"/>
        <w:rPr>
          <w:rFonts w:asciiTheme="minorHAnsi" w:hAnsiTheme="minorHAnsi" w:cstheme="minorHAnsi"/>
          <w:sz w:val="24"/>
          <w:szCs w:val="24"/>
        </w:rPr>
      </w:pPr>
      <w:r w:rsidRPr="00A2402F">
        <w:rPr>
          <w:rFonts w:asciiTheme="minorHAnsi" w:hAnsiTheme="minorHAnsi" w:cstheme="minorHAnsi"/>
          <w:sz w:val="24"/>
          <w:szCs w:val="24"/>
        </w:rPr>
        <w:t>ze środków europejskich w kwocie 84 280,00 zł, co stanowi 84,28% powierzonego grantu,</w:t>
      </w:r>
    </w:p>
    <w:p w14:paraId="117FB07B" w14:textId="77777777" w:rsidR="00DE6BD2" w:rsidRPr="00A2402F" w:rsidRDefault="00DE6BD2" w:rsidP="00E04F7A">
      <w:pPr>
        <w:pStyle w:val="Akapitzlist"/>
        <w:numPr>
          <w:ilvl w:val="0"/>
          <w:numId w:val="7"/>
        </w:numPr>
        <w:spacing w:after="0" w:line="300" w:lineRule="auto"/>
        <w:ind w:left="851" w:hanging="426"/>
        <w:contextualSpacing w:val="0"/>
        <w:rPr>
          <w:rFonts w:asciiTheme="minorHAnsi" w:hAnsiTheme="minorHAnsi" w:cstheme="minorHAnsi"/>
          <w:sz w:val="24"/>
          <w:szCs w:val="24"/>
        </w:rPr>
      </w:pPr>
      <w:r w:rsidRPr="00A2402F">
        <w:rPr>
          <w:rFonts w:asciiTheme="minorHAnsi" w:hAnsiTheme="minorHAnsi" w:cstheme="minorHAnsi"/>
          <w:sz w:val="24"/>
          <w:szCs w:val="24"/>
        </w:rPr>
        <w:t>ze środków dotacji celowej w kwocie 15 720,00 zł, co stanowi 15,72% kwoty powierzonego grantu.</w:t>
      </w:r>
    </w:p>
    <w:p w14:paraId="6AA22903" w14:textId="77777777" w:rsidR="00DE6BD2" w:rsidRPr="00A2402F" w:rsidRDefault="00DE6BD2" w:rsidP="006211C7">
      <w:pPr>
        <w:spacing w:before="120" w:after="0" w:line="360" w:lineRule="auto"/>
        <w:ind w:left="425"/>
        <w:rPr>
          <w:rFonts w:asciiTheme="minorHAnsi" w:hAnsiTheme="minorHAnsi" w:cstheme="minorHAnsi"/>
          <w:sz w:val="24"/>
          <w:szCs w:val="24"/>
        </w:rPr>
      </w:pPr>
      <w:r w:rsidRPr="00A2402F">
        <w:rPr>
          <w:rFonts w:asciiTheme="minorHAnsi" w:hAnsiTheme="minorHAnsi" w:cstheme="minorHAnsi"/>
          <w:sz w:val="24"/>
          <w:szCs w:val="24"/>
        </w:rPr>
        <w:lastRenderedPageBreak/>
        <w:t>Celem zamówienia jest zwiększenie dostępności budynku Starostwa Powiatowego w Pułtusku z siedzibą przy ul. Marii Skłodowskiej-Curie 11, 06-100 Pułtusk do potrzeb osób z niepełnosprawnością wzroku.</w:t>
      </w:r>
    </w:p>
    <w:p w14:paraId="6A0C391F" w14:textId="77777777" w:rsidR="00DE6BD2" w:rsidRPr="00A2402F" w:rsidRDefault="00DE6BD2" w:rsidP="006211C7">
      <w:pPr>
        <w:spacing w:before="120" w:after="0" w:line="360" w:lineRule="auto"/>
        <w:ind w:left="425"/>
        <w:rPr>
          <w:rFonts w:asciiTheme="minorHAnsi" w:hAnsiTheme="minorHAnsi" w:cstheme="minorHAnsi"/>
          <w:sz w:val="24"/>
          <w:szCs w:val="24"/>
          <w:u w:val="single"/>
          <w:lang w:eastAsia="pl-PL"/>
        </w:rPr>
      </w:pPr>
      <w:r w:rsidRPr="00A2402F">
        <w:rPr>
          <w:rFonts w:asciiTheme="minorHAnsi" w:hAnsiTheme="minorHAnsi" w:cstheme="minorHAnsi"/>
          <w:sz w:val="24"/>
          <w:szCs w:val="24"/>
          <w:u w:val="single"/>
          <w:lang w:eastAsia="pl-PL"/>
        </w:rPr>
        <w:t>Szczegółowe warunki realizacji zamówienia</w:t>
      </w:r>
    </w:p>
    <w:p w14:paraId="71F83CB7" w14:textId="77777777" w:rsidR="00DE6BD2" w:rsidRPr="00A2402F" w:rsidRDefault="00DE6BD2" w:rsidP="006211C7">
      <w:pPr>
        <w:pStyle w:val="Akapitzlist"/>
        <w:numPr>
          <w:ilvl w:val="0"/>
          <w:numId w:val="31"/>
        </w:numPr>
        <w:spacing w:before="120" w:after="0" w:line="360" w:lineRule="auto"/>
        <w:ind w:left="850" w:hanging="425"/>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Opracowanie w uzgodnieniu z Zamawiającym projektu wizualizacji tabliczek zawierających:</w:t>
      </w:r>
    </w:p>
    <w:p w14:paraId="5B3E2C3E" w14:textId="0E805115" w:rsidR="00DE6BD2" w:rsidRPr="00A2402F" w:rsidRDefault="00DE6BD2" w:rsidP="006211C7">
      <w:pPr>
        <w:pStyle w:val="Akapitzlist"/>
        <w:numPr>
          <w:ilvl w:val="0"/>
          <w:numId w:val="32"/>
        </w:numPr>
        <w:spacing w:before="60" w:after="0" w:line="360" w:lineRule="auto"/>
        <w:ind w:left="1276" w:hanging="425"/>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 xml:space="preserve">cyfry arabskie w powiększonym i kontrastowym druku – czcionka </w:t>
      </w:r>
      <w:proofErr w:type="spellStart"/>
      <w:r w:rsidRPr="00A2402F">
        <w:rPr>
          <w:rFonts w:asciiTheme="minorHAnsi" w:hAnsiTheme="minorHAnsi" w:cstheme="minorHAnsi"/>
          <w:sz w:val="24"/>
          <w:szCs w:val="24"/>
          <w:lang w:eastAsia="pl-PL"/>
        </w:rPr>
        <w:t>bezszeryfowa</w:t>
      </w:r>
      <w:proofErr w:type="spellEnd"/>
      <w:r w:rsidRPr="00A2402F">
        <w:rPr>
          <w:rFonts w:asciiTheme="minorHAnsi" w:hAnsiTheme="minorHAnsi" w:cstheme="minorHAnsi"/>
          <w:sz w:val="24"/>
          <w:szCs w:val="24"/>
          <w:lang w:eastAsia="pl-PL"/>
        </w:rPr>
        <w:t>;</w:t>
      </w:r>
    </w:p>
    <w:p w14:paraId="7B3438C9" w14:textId="62519C4B" w:rsidR="00DE6BD2" w:rsidRPr="00A2402F" w:rsidRDefault="00DE6BD2" w:rsidP="006211C7">
      <w:pPr>
        <w:pStyle w:val="Akapitzlist"/>
        <w:numPr>
          <w:ilvl w:val="0"/>
          <w:numId w:val="32"/>
        </w:numPr>
        <w:spacing w:before="60" w:after="0" w:line="360" w:lineRule="auto"/>
        <w:ind w:left="1276" w:hanging="425"/>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 xml:space="preserve">napisy w powiększonym i kontrastowym druku – czcionka </w:t>
      </w:r>
      <w:proofErr w:type="spellStart"/>
      <w:r w:rsidRPr="00A2402F">
        <w:rPr>
          <w:rFonts w:asciiTheme="minorHAnsi" w:hAnsiTheme="minorHAnsi" w:cstheme="minorHAnsi"/>
          <w:sz w:val="24"/>
          <w:szCs w:val="24"/>
          <w:lang w:eastAsia="pl-PL"/>
        </w:rPr>
        <w:t>bezszeryfowa</w:t>
      </w:r>
      <w:proofErr w:type="spellEnd"/>
      <w:r w:rsidRPr="00A2402F">
        <w:rPr>
          <w:rFonts w:asciiTheme="minorHAnsi" w:hAnsiTheme="minorHAnsi" w:cstheme="minorHAnsi"/>
          <w:sz w:val="24"/>
          <w:szCs w:val="24"/>
          <w:lang w:eastAsia="pl-PL"/>
        </w:rPr>
        <w:t>;</w:t>
      </w:r>
    </w:p>
    <w:p w14:paraId="4871C8DB" w14:textId="7A3B7E04" w:rsidR="00D209CC" w:rsidRPr="00A2402F" w:rsidRDefault="00DE6BD2" w:rsidP="00D209CC">
      <w:pPr>
        <w:pStyle w:val="Akapitzlist"/>
        <w:numPr>
          <w:ilvl w:val="0"/>
          <w:numId w:val="32"/>
        </w:numPr>
        <w:spacing w:before="60" w:after="0" w:line="360" w:lineRule="auto"/>
        <w:ind w:left="1276" w:hanging="425"/>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 xml:space="preserve">nadruk w alfabecie Braille’a (standard </w:t>
      </w:r>
      <w:proofErr w:type="spellStart"/>
      <w:r w:rsidRPr="00A2402F">
        <w:rPr>
          <w:rFonts w:asciiTheme="minorHAnsi" w:hAnsiTheme="minorHAnsi" w:cstheme="minorHAnsi"/>
          <w:sz w:val="24"/>
          <w:szCs w:val="24"/>
          <w:lang w:eastAsia="pl-PL"/>
        </w:rPr>
        <w:t>marburg</w:t>
      </w:r>
      <w:proofErr w:type="spellEnd"/>
      <w:r w:rsidRPr="00A2402F">
        <w:rPr>
          <w:rFonts w:asciiTheme="minorHAnsi" w:hAnsiTheme="minorHAnsi" w:cstheme="minorHAnsi"/>
          <w:sz w:val="24"/>
          <w:szCs w:val="24"/>
          <w:lang w:eastAsia="pl-PL"/>
        </w:rPr>
        <w:t xml:space="preserve"> medium)</w:t>
      </w:r>
      <w:r w:rsidR="00D209CC" w:rsidRPr="00A2402F">
        <w:rPr>
          <w:rFonts w:asciiTheme="minorHAnsi" w:hAnsiTheme="minorHAnsi" w:cstheme="minorHAnsi"/>
          <w:sz w:val="24"/>
          <w:szCs w:val="24"/>
          <w:lang w:eastAsia="pl-PL"/>
        </w:rPr>
        <w:br/>
      </w:r>
      <w:r w:rsidR="00D209CC" w:rsidRPr="00A2402F">
        <w:rPr>
          <w:rFonts w:asciiTheme="minorHAnsi" w:eastAsia="Calibri" w:hAnsiTheme="minorHAnsi" w:cstheme="minorHAnsi"/>
          <w:color w:val="000000"/>
          <w:sz w:val="24"/>
          <w:szCs w:val="24"/>
          <w:u w:val="single"/>
        </w:rPr>
        <w:t>Tłumaczenie na alfabet Braille’a należy do obowiązków Wykonawcy</w:t>
      </w:r>
    </w:p>
    <w:p w14:paraId="555F34F6" w14:textId="77777777" w:rsidR="00CD58AF"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Wymagany kontrast barwny liter do tła to min. 60 stopni w skali LRV.</w:t>
      </w:r>
    </w:p>
    <w:p w14:paraId="56DFC6EB" w14:textId="791F2BFA" w:rsidR="00CD58AF" w:rsidRPr="00A2402F" w:rsidRDefault="00CD58AF"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Tabliczki powinny „współgrać” z aktualną identyfikacją wizualną Urzędu.</w:t>
      </w:r>
    </w:p>
    <w:p w14:paraId="334FA785"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W ramach zamówienia Wykonawca przekaże Zamawiającemu w ciągu 5 dni roboczych od daty przyjęcia zamówienia, a przed przystąpieniem do jego realizacji, projekty tabliczek.</w:t>
      </w:r>
    </w:p>
    <w:p w14:paraId="11DA6812"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Projekty tabliczek zostaną zweryfikowane przez Zmawiającego w ciągu 5 dni roboczych od daty ich przekazania do Zamawiającego. Zatwierdzenie projektów tabliczek przez Zamawiającego będzie równoznaczne z dalszą realizacją zamówienia.</w:t>
      </w:r>
    </w:p>
    <w:p w14:paraId="02D72A59"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Tabliczki powinny zostać wykonane z trwałych materiałów np. metal lub tworzywo sztuczne, odpornych na działanie promieni UV.</w:t>
      </w:r>
    </w:p>
    <w:p w14:paraId="13804777"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 xml:space="preserve">Tabliczki powinny zostać przystosowane do montażu na ścianę (tabliczki </w:t>
      </w:r>
      <w:proofErr w:type="spellStart"/>
      <w:r w:rsidRPr="00A2402F">
        <w:rPr>
          <w:rFonts w:asciiTheme="minorHAnsi" w:hAnsiTheme="minorHAnsi" w:cstheme="minorHAnsi"/>
          <w:sz w:val="24"/>
          <w:szCs w:val="24"/>
          <w:lang w:eastAsia="pl-PL"/>
        </w:rPr>
        <w:t>przydrzwiowe</w:t>
      </w:r>
      <w:proofErr w:type="spellEnd"/>
      <w:r w:rsidRPr="00A2402F">
        <w:rPr>
          <w:rFonts w:asciiTheme="minorHAnsi" w:hAnsiTheme="minorHAnsi" w:cstheme="minorHAnsi"/>
          <w:sz w:val="24"/>
          <w:szCs w:val="24"/>
          <w:lang w:eastAsia="pl-PL"/>
        </w:rPr>
        <w:t>) – z otworkami montażowymi (należy wtedy dołączyć odpowiednie śruby) lub pianką montażową do przyklejenia.</w:t>
      </w:r>
    </w:p>
    <w:p w14:paraId="3B425D60"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rPr>
        <w:t>Dostawa przedmiotu zamówienia zostanie zrealizowana jednorazowo do siedziby Starostwa Powiatowego w Pułtusku przy ul. Marii Skłodowskiej-Curie 11, 06-100 Pułtusk, w godzinach pracy Urzędu tj. od poniedziałku do piątku w godz. 08.00 – 16.00.</w:t>
      </w:r>
    </w:p>
    <w:p w14:paraId="7C04FEBE"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b/>
          <w:bCs/>
          <w:sz w:val="24"/>
          <w:szCs w:val="24"/>
          <w:lang w:eastAsia="pl-PL"/>
        </w:rPr>
      </w:pPr>
      <w:r w:rsidRPr="00A2402F">
        <w:rPr>
          <w:rFonts w:asciiTheme="minorHAnsi" w:hAnsiTheme="minorHAnsi" w:cstheme="minorHAnsi"/>
          <w:b/>
          <w:bCs/>
          <w:sz w:val="24"/>
          <w:szCs w:val="24"/>
        </w:rPr>
        <w:lastRenderedPageBreak/>
        <w:t>Wykonawca zobowiązuje się zrealizować dostawę przedmiotu zamówienia na własny koszt i ryzyko.</w:t>
      </w:r>
    </w:p>
    <w:p w14:paraId="66ADBB2D"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 xml:space="preserve">Wykonawca udzieli gwarancji na produkt będący przedmiotem zamówienia na okres minimum 36 miesięcy. </w:t>
      </w:r>
    </w:p>
    <w:p w14:paraId="31F2ACCD" w14:textId="77777777" w:rsidR="00DE6BD2" w:rsidRPr="00A2402F" w:rsidRDefault="00DE6BD2" w:rsidP="006211C7">
      <w:pPr>
        <w:pStyle w:val="Akapitzlist"/>
        <w:numPr>
          <w:ilvl w:val="0"/>
          <w:numId w:val="31"/>
        </w:numPr>
        <w:spacing w:before="120" w:after="0" w:line="360" w:lineRule="auto"/>
        <w:ind w:left="851" w:hanging="426"/>
        <w:contextualSpacing w:val="0"/>
        <w:rPr>
          <w:rFonts w:asciiTheme="minorHAnsi" w:hAnsiTheme="minorHAnsi" w:cstheme="minorHAnsi"/>
          <w:sz w:val="24"/>
          <w:szCs w:val="24"/>
          <w:lang w:eastAsia="pl-PL"/>
        </w:rPr>
      </w:pPr>
      <w:r w:rsidRPr="00A2402F">
        <w:rPr>
          <w:rFonts w:asciiTheme="minorHAnsi" w:hAnsiTheme="minorHAnsi" w:cstheme="minorHAnsi"/>
          <w:sz w:val="24"/>
          <w:szCs w:val="24"/>
          <w:lang w:eastAsia="pl-PL"/>
        </w:rPr>
        <w:t>Odbiór przedmiotu zamówienia dokonany zostanie na podstawie protokołu.</w:t>
      </w:r>
    </w:p>
    <w:p w14:paraId="45DC0D30" w14:textId="77777777" w:rsidR="00DE6BD2" w:rsidRPr="00A2402F" w:rsidRDefault="00DE6BD2" w:rsidP="006211C7">
      <w:pPr>
        <w:spacing w:before="120" w:after="0" w:line="360" w:lineRule="auto"/>
        <w:ind w:left="426"/>
        <w:rPr>
          <w:rFonts w:asciiTheme="minorHAnsi" w:hAnsiTheme="minorHAnsi" w:cstheme="minorHAnsi"/>
          <w:sz w:val="24"/>
          <w:szCs w:val="24"/>
          <w:u w:val="single"/>
          <w:lang w:eastAsia="pl-PL"/>
        </w:rPr>
      </w:pPr>
      <w:r w:rsidRPr="00A2402F">
        <w:rPr>
          <w:rFonts w:asciiTheme="minorHAnsi" w:hAnsiTheme="minorHAnsi" w:cstheme="minorHAnsi"/>
          <w:sz w:val="24"/>
          <w:szCs w:val="24"/>
          <w:u w:val="single"/>
          <w:lang w:eastAsia="pl-PL"/>
        </w:rPr>
        <w:t>Specyfikacja techniczna:</w:t>
      </w:r>
    </w:p>
    <w:p w14:paraId="25F2C6AD"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materiał:</w:t>
      </w:r>
      <w:r w:rsidRPr="00A2402F">
        <w:rPr>
          <w:rFonts w:asciiTheme="minorHAnsi" w:eastAsia="Calibri" w:hAnsiTheme="minorHAnsi" w:cstheme="minorHAnsi"/>
          <w:color w:val="231F20"/>
          <w:sz w:val="24"/>
          <w:szCs w:val="24"/>
        </w:rPr>
        <w:t xml:space="preserve"> trwały, odporny na działanie promieni UV, metal lub tworzywo</w:t>
      </w:r>
      <w:r w:rsidRPr="00A2402F">
        <w:rPr>
          <w:rFonts w:asciiTheme="minorHAnsi" w:hAnsiTheme="minorHAnsi" w:cstheme="minorHAnsi"/>
          <w:sz w:val="24"/>
          <w:szCs w:val="24"/>
          <w:lang w:eastAsia="pl-PL"/>
        </w:rPr>
        <w:t xml:space="preserve"> </w:t>
      </w:r>
      <w:r w:rsidRPr="00A2402F">
        <w:rPr>
          <w:rFonts w:asciiTheme="minorHAnsi" w:eastAsia="Calibri" w:hAnsiTheme="minorHAnsi" w:cstheme="minorHAnsi"/>
          <w:color w:val="231F20"/>
          <w:sz w:val="24"/>
          <w:szCs w:val="24"/>
        </w:rPr>
        <w:t>sztuczne</w:t>
      </w:r>
    </w:p>
    <w:p w14:paraId="6DBCA553"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 xml:space="preserve">wymiary: </w:t>
      </w:r>
      <w:r w:rsidRPr="00A2402F">
        <w:rPr>
          <w:rFonts w:asciiTheme="minorHAnsi" w:eastAsia="Calibri" w:hAnsiTheme="minorHAnsi" w:cstheme="minorHAnsi"/>
          <w:color w:val="231F20"/>
          <w:sz w:val="24"/>
          <w:szCs w:val="24"/>
        </w:rPr>
        <w:t>szerokość ~120 mm (±</w:t>
      </w:r>
      <w:r w:rsidRPr="00A2402F">
        <w:rPr>
          <w:rFonts w:asciiTheme="minorHAnsi" w:eastAsia="Calibri" w:hAnsiTheme="minorHAnsi" w:cstheme="minorHAnsi"/>
          <w:sz w:val="24"/>
          <w:szCs w:val="24"/>
        </w:rPr>
        <w:t>5mm),</w:t>
      </w:r>
      <w:r w:rsidRPr="00A2402F">
        <w:rPr>
          <w:rFonts w:asciiTheme="minorHAnsi" w:eastAsia="Calibri" w:hAnsiTheme="minorHAnsi" w:cstheme="minorHAnsi"/>
          <w:color w:val="231F20"/>
          <w:sz w:val="24"/>
          <w:szCs w:val="24"/>
        </w:rPr>
        <w:t xml:space="preserve"> wysokość zależna od treści</w:t>
      </w:r>
    </w:p>
    <w:p w14:paraId="791F501E"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kolor</w:t>
      </w:r>
      <w:r w:rsidRPr="00A2402F">
        <w:rPr>
          <w:rFonts w:asciiTheme="minorHAnsi" w:eastAsia="Calibri" w:hAnsiTheme="minorHAnsi" w:cstheme="minorHAnsi"/>
          <w:color w:val="231F20"/>
          <w:sz w:val="24"/>
          <w:szCs w:val="24"/>
        </w:rPr>
        <w:t>: czcionka – do uzgodnienia, tło – do uzgodnienia</w:t>
      </w:r>
    </w:p>
    <w:p w14:paraId="41518F8D"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 xml:space="preserve">grubość: </w:t>
      </w:r>
      <w:r w:rsidRPr="00A2402F">
        <w:rPr>
          <w:rFonts w:asciiTheme="minorHAnsi" w:eastAsia="Calibri" w:hAnsiTheme="minorHAnsi" w:cstheme="minorHAnsi"/>
          <w:color w:val="231F20"/>
          <w:sz w:val="24"/>
          <w:szCs w:val="24"/>
        </w:rPr>
        <w:t>min. 1,6 mm</w:t>
      </w:r>
    </w:p>
    <w:p w14:paraId="70FCE96A"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 xml:space="preserve">napisy w języku </w:t>
      </w:r>
      <w:proofErr w:type="spellStart"/>
      <w:r w:rsidRPr="00A2402F">
        <w:rPr>
          <w:rFonts w:asciiTheme="minorHAnsi" w:eastAsia="Calibri" w:hAnsiTheme="minorHAnsi" w:cstheme="minorHAnsi"/>
          <w:b/>
          <w:bCs/>
          <w:color w:val="231F20"/>
          <w:sz w:val="24"/>
          <w:szCs w:val="24"/>
        </w:rPr>
        <w:t>Brailla</w:t>
      </w:r>
      <w:proofErr w:type="spellEnd"/>
      <w:r w:rsidRPr="00A2402F">
        <w:rPr>
          <w:rFonts w:asciiTheme="minorHAnsi" w:eastAsia="Calibri" w:hAnsiTheme="minorHAnsi" w:cstheme="minorHAnsi"/>
          <w:b/>
          <w:bCs/>
          <w:color w:val="231F20"/>
          <w:sz w:val="24"/>
          <w:szCs w:val="24"/>
        </w:rPr>
        <w:t xml:space="preserve">: </w:t>
      </w:r>
      <w:r w:rsidRPr="00A2402F">
        <w:rPr>
          <w:rFonts w:asciiTheme="minorHAnsi" w:eastAsia="Calibri" w:hAnsiTheme="minorHAnsi" w:cstheme="minorHAnsi"/>
          <w:color w:val="231F20"/>
          <w:sz w:val="24"/>
          <w:szCs w:val="24"/>
        </w:rPr>
        <w:t>wygrawerowane lub wykonane w postaci wypukłych piktogramów; wysokość kulki 0,5 mm (zgodnie z zaleceniami Polskiego Związku Niewidomych);</w:t>
      </w:r>
    </w:p>
    <w:p w14:paraId="31937581"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 xml:space="preserve">mocowanie: </w:t>
      </w:r>
      <w:r w:rsidRPr="00A2402F">
        <w:rPr>
          <w:rFonts w:asciiTheme="minorHAnsi" w:eastAsia="Calibri" w:hAnsiTheme="minorHAnsi" w:cstheme="minorHAnsi"/>
          <w:color w:val="231F20"/>
          <w:sz w:val="24"/>
          <w:szCs w:val="24"/>
        </w:rPr>
        <w:t>przystosowane do montażu na ścianę – z otworkami</w:t>
      </w:r>
      <w:r w:rsidRPr="00A2402F">
        <w:rPr>
          <w:rFonts w:asciiTheme="minorHAnsi" w:hAnsiTheme="minorHAnsi" w:cstheme="minorHAnsi"/>
          <w:sz w:val="24"/>
          <w:szCs w:val="24"/>
          <w:lang w:eastAsia="pl-PL"/>
        </w:rPr>
        <w:t xml:space="preserve"> </w:t>
      </w:r>
      <w:r w:rsidRPr="00A2402F">
        <w:rPr>
          <w:rFonts w:asciiTheme="minorHAnsi" w:eastAsia="Calibri" w:hAnsiTheme="minorHAnsi" w:cstheme="minorHAnsi"/>
          <w:color w:val="231F20"/>
          <w:sz w:val="24"/>
          <w:szCs w:val="24"/>
        </w:rPr>
        <w:t>montażowymi lub z pianką montażową do przyklejenia;</w:t>
      </w:r>
    </w:p>
    <w:p w14:paraId="010FA238"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 xml:space="preserve">ilość: </w:t>
      </w:r>
      <w:r w:rsidRPr="00A2402F">
        <w:rPr>
          <w:rFonts w:asciiTheme="minorHAnsi" w:eastAsia="Calibri" w:hAnsiTheme="minorHAnsi" w:cstheme="minorHAnsi"/>
          <w:color w:val="231F20"/>
          <w:sz w:val="24"/>
          <w:szCs w:val="24"/>
        </w:rPr>
        <w:t>69 sztuk zgodnie z zestawieniem ilościowym</w:t>
      </w:r>
    </w:p>
    <w:p w14:paraId="4FCEF557" w14:textId="77777777" w:rsidR="00DE6BD2" w:rsidRPr="00A2402F" w:rsidRDefault="00DE6BD2" w:rsidP="00CD58AF">
      <w:pPr>
        <w:spacing w:after="0" w:line="360" w:lineRule="auto"/>
        <w:ind w:left="426"/>
        <w:rPr>
          <w:rFonts w:asciiTheme="minorHAnsi" w:hAnsiTheme="minorHAnsi" w:cstheme="minorHAnsi"/>
          <w:sz w:val="24"/>
          <w:szCs w:val="24"/>
          <w:lang w:eastAsia="pl-PL"/>
        </w:rPr>
      </w:pPr>
      <w:r w:rsidRPr="00A2402F">
        <w:rPr>
          <w:rFonts w:asciiTheme="minorHAnsi" w:eastAsia="Calibri" w:hAnsiTheme="minorHAnsi" w:cstheme="minorHAnsi"/>
          <w:b/>
          <w:bCs/>
          <w:color w:val="231F20"/>
          <w:sz w:val="24"/>
          <w:szCs w:val="24"/>
        </w:rPr>
        <w:t xml:space="preserve">treść: </w:t>
      </w:r>
      <w:r w:rsidRPr="00A2402F">
        <w:rPr>
          <w:rFonts w:asciiTheme="minorHAnsi" w:eastAsia="Calibri" w:hAnsiTheme="minorHAnsi" w:cstheme="minorHAnsi"/>
          <w:color w:val="231F20"/>
          <w:sz w:val="24"/>
          <w:szCs w:val="24"/>
        </w:rPr>
        <w:t>zgodnie z zestawieniem ilościowym</w:t>
      </w:r>
    </w:p>
    <w:p w14:paraId="102A04B0" w14:textId="77777777" w:rsidR="00E04F7A" w:rsidRPr="00A2402F" w:rsidRDefault="00E04F7A" w:rsidP="009C619D">
      <w:pPr>
        <w:spacing w:after="0" w:line="360" w:lineRule="auto"/>
        <w:rPr>
          <w:rFonts w:asciiTheme="minorHAnsi" w:hAnsiTheme="minorHAnsi" w:cstheme="minorHAnsi"/>
          <w:sz w:val="24"/>
          <w:szCs w:val="24"/>
        </w:rPr>
      </w:pPr>
    </w:p>
    <w:p w14:paraId="3AF17FDA"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Termin wykonania</w:t>
      </w:r>
    </w:p>
    <w:p w14:paraId="248D449F" w14:textId="41809125" w:rsidR="00DE6BD2" w:rsidRPr="00A2402F" w:rsidRDefault="00DE6BD2" w:rsidP="00D209CC">
      <w:pPr>
        <w:pStyle w:val="Akapitzlist"/>
        <w:spacing w:before="120" w:after="0" w:line="360" w:lineRule="auto"/>
        <w:ind w:left="425"/>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Przedmiot zamówienia należy dostarczyć do siedziby Starostwa Powiatowego w Pułtusku przy ul. Marii Skłodowskiej-Curie 11, 06-100 Pułtusk, w terminie </w:t>
      </w:r>
      <w:r w:rsidRPr="00E04F7A">
        <w:rPr>
          <w:rFonts w:asciiTheme="minorHAnsi" w:hAnsiTheme="minorHAnsi" w:cstheme="minorHAnsi"/>
          <w:sz w:val="24"/>
          <w:szCs w:val="24"/>
        </w:rPr>
        <w:t>21 </w:t>
      </w:r>
      <w:r w:rsidRPr="00A2402F">
        <w:rPr>
          <w:rFonts w:asciiTheme="minorHAnsi" w:hAnsiTheme="minorHAnsi" w:cstheme="minorHAnsi"/>
          <w:sz w:val="24"/>
          <w:szCs w:val="24"/>
        </w:rPr>
        <w:t>dni od dnia zatwierdzenia projektu przez Zamawiającego.</w:t>
      </w:r>
    </w:p>
    <w:p w14:paraId="0C795831" w14:textId="77777777" w:rsidR="00DE6BD2" w:rsidRPr="00A2402F" w:rsidRDefault="00DE6BD2" w:rsidP="009C619D">
      <w:pPr>
        <w:spacing w:after="0" w:line="360" w:lineRule="auto"/>
        <w:rPr>
          <w:rFonts w:asciiTheme="minorHAnsi" w:hAnsiTheme="minorHAnsi" w:cstheme="minorHAnsi"/>
          <w:sz w:val="24"/>
          <w:szCs w:val="24"/>
        </w:rPr>
      </w:pPr>
    </w:p>
    <w:p w14:paraId="2639006E"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Warunki płatności</w:t>
      </w:r>
    </w:p>
    <w:p w14:paraId="73D25160" w14:textId="01711B33" w:rsidR="00DE6BD2" w:rsidRPr="00A2402F" w:rsidRDefault="00DE6BD2" w:rsidP="00D209CC">
      <w:pPr>
        <w:pStyle w:val="Akapitzlist"/>
        <w:spacing w:before="120" w:after="0" w:line="360" w:lineRule="auto"/>
        <w:ind w:left="425"/>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Wynagrodzenie za wykonanie przedmiotu zamówienia będzie płatne jednorazowo w terminie min. 14 dni od daty otrzymania przez Zamawiającego prawidłowo wystawionej faktury. </w:t>
      </w:r>
    </w:p>
    <w:p w14:paraId="6688D2C6" w14:textId="77777777" w:rsidR="00DE6BD2" w:rsidRDefault="00DE6BD2" w:rsidP="009C619D">
      <w:pPr>
        <w:spacing w:after="0" w:line="360" w:lineRule="auto"/>
        <w:rPr>
          <w:rFonts w:asciiTheme="minorHAnsi" w:hAnsiTheme="minorHAnsi" w:cstheme="minorHAnsi"/>
          <w:sz w:val="24"/>
          <w:szCs w:val="24"/>
        </w:rPr>
      </w:pPr>
    </w:p>
    <w:p w14:paraId="63A66297" w14:textId="77777777" w:rsidR="00E04F7A" w:rsidRPr="00A2402F" w:rsidRDefault="00E04F7A" w:rsidP="009C619D">
      <w:pPr>
        <w:spacing w:after="0" w:line="360" w:lineRule="auto"/>
        <w:rPr>
          <w:rFonts w:asciiTheme="minorHAnsi" w:hAnsiTheme="minorHAnsi" w:cstheme="minorHAnsi"/>
          <w:sz w:val="24"/>
          <w:szCs w:val="24"/>
        </w:rPr>
      </w:pPr>
    </w:p>
    <w:p w14:paraId="2A0ADC5C"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lastRenderedPageBreak/>
        <w:t xml:space="preserve">Warunki udziału w postępowaniu </w:t>
      </w:r>
    </w:p>
    <w:p w14:paraId="7DB47482" w14:textId="77777777" w:rsidR="00DE6BD2" w:rsidRPr="00A2402F" w:rsidRDefault="00DE6BD2" w:rsidP="006211C7">
      <w:pPr>
        <w:pStyle w:val="Akapitzlist"/>
        <w:spacing w:before="120" w:after="0" w:line="360" w:lineRule="auto"/>
        <w:ind w:left="426"/>
        <w:contextualSpacing w:val="0"/>
        <w:rPr>
          <w:rFonts w:asciiTheme="minorHAnsi" w:hAnsiTheme="minorHAnsi" w:cstheme="minorHAnsi"/>
          <w:sz w:val="24"/>
          <w:szCs w:val="24"/>
        </w:rPr>
      </w:pPr>
      <w:r w:rsidRPr="00A2402F">
        <w:rPr>
          <w:rFonts w:asciiTheme="minorHAnsi" w:hAnsiTheme="minorHAnsi" w:cstheme="minorHAnsi"/>
          <w:sz w:val="24"/>
          <w:szCs w:val="24"/>
        </w:rPr>
        <w:t>O udzielenie zamówienia mogą ubiegać się Wykonawcy, którzy dysponują potencjałem i doświadczeniem niezbędnym do realizacji zamówienia oraz spełniają łącznie poniższe warunki:</w:t>
      </w:r>
    </w:p>
    <w:p w14:paraId="0EE69D2F" w14:textId="77777777" w:rsidR="00DE6BD2" w:rsidRPr="00A2402F"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A2402F">
        <w:rPr>
          <w:rFonts w:asciiTheme="minorHAnsi" w:hAnsiTheme="minorHAnsi" w:cstheme="minorHAnsi"/>
          <w:sz w:val="24"/>
          <w:szCs w:val="24"/>
        </w:rPr>
        <w:t>Posiadają uprawnienia do wykonywania określonej działalności lub czynności, jeżeli przepisy prawa nakładają obowiązek posiadania takich uprawnień.</w:t>
      </w:r>
    </w:p>
    <w:p w14:paraId="4028D496" w14:textId="77777777" w:rsidR="00DE6BD2" w:rsidRPr="00A2402F" w:rsidRDefault="00DE6BD2" w:rsidP="006211C7">
      <w:pPr>
        <w:pStyle w:val="Akapitzlist"/>
        <w:spacing w:after="0" w:line="360" w:lineRule="auto"/>
        <w:ind w:left="851"/>
        <w:contextualSpacing w:val="0"/>
        <w:rPr>
          <w:rFonts w:asciiTheme="minorHAnsi" w:hAnsiTheme="minorHAnsi" w:cstheme="minorHAnsi"/>
          <w:sz w:val="24"/>
          <w:szCs w:val="24"/>
        </w:rPr>
      </w:pPr>
      <w:r w:rsidRPr="00A2402F">
        <w:rPr>
          <w:rFonts w:asciiTheme="minorHAnsi" w:hAnsiTheme="minorHAnsi" w:cstheme="minorHAnsi"/>
          <w:sz w:val="24"/>
          <w:szCs w:val="24"/>
        </w:rPr>
        <w:t>Zamawiający uzna warunek za spełniony, gdy Wykonawca złoży oświadczenie (załącznik nr 1 do zapytania ofertowego).</w:t>
      </w:r>
    </w:p>
    <w:p w14:paraId="79706763" w14:textId="5BF6E1A5" w:rsidR="00DE6BD2" w:rsidRPr="00A2402F"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A2402F">
        <w:rPr>
          <w:rFonts w:asciiTheme="minorHAnsi" w:hAnsiTheme="minorHAnsi" w:cstheme="minorHAnsi"/>
          <w:sz w:val="24"/>
          <w:szCs w:val="24"/>
        </w:rPr>
        <w:t>Posiadają niezbędną wiedzę i doświadczenie oraz dysponują potencjałem technicznym i</w:t>
      </w:r>
      <w:r w:rsidR="009C619D" w:rsidRPr="00A2402F">
        <w:rPr>
          <w:rFonts w:asciiTheme="minorHAnsi" w:hAnsiTheme="minorHAnsi" w:cstheme="minorHAnsi"/>
          <w:sz w:val="24"/>
          <w:szCs w:val="24"/>
        </w:rPr>
        <w:t> </w:t>
      </w:r>
      <w:r w:rsidRPr="00A2402F">
        <w:rPr>
          <w:rFonts w:asciiTheme="minorHAnsi" w:hAnsiTheme="minorHAnsi" w:cstheme="minorHAnsi"/>
          <w:sz w:val="24"/>
          <w:szCs w:val="24"/>
        </w:rPr>
        <w:t>osobami zdolnymi do wykonania zamówienia.</w:t>
      </w:r>
    </w:p>
    <w:p w14:paraId="683B4C8E" w14:textId="61451577" w:rsidR="00DE6BD2" w:rsidRPr="00A2402F" w:rsidRDefault="00DE6BD2" w:rsidP="009C619D">
      <w:pPr>
        <w:pStyle w:val="Akapitzlist"/>
        <w:spacing w:after="0" w:line="360" w:lineRule="auto"/>
        <w:ind w:left="851"/>
        <w:contextualSpacing w:val="0"/>
        <w:rPr>
          <w:rFonts w:asciiTheme="minorHAnsi" w:hAnsiTheme="minorHAnsi" w:cstheme="minorHAnsi"/>
          <w:sz w:val="24"/>
          <w:szCs w:val="24"/>
        </w:rPr>
      </w:pPr>
      <w:r w:rsidRPr="00A2402F">
        <w:rPr>
          <w:rFonts w:asciiTheme="minorHAnsi" w:hAnsiTheme="minorHAnsi" w:cstheme="minorHAnsi"/>
          <w:sz w:val="24"/>
          <w:szCs w:val="24"/>
        </w:rPr>
        <w:t>Zamawiający uzna warunek za spełniony, gdy Wykonawca złoży oświadczenie (załącznik nr 1 do zapytania ofertowego)</w:t>
      </w:r>
      <w:r w:rsidR="00CD58AF" w:rsidRPr="00A2402F">
        <w:rPr>
          <w:rFonts w:asciiTheme="minorHAnsi" w:hAnsiTheme="minorHAnsi" w:cstheme="minorHAnsi"/>
          <w:sz w:val="24"/>
          <w:szCs w:val="24"/>
        </w:rPr>
        <w:t>. Ponadto:</w:t>
      </w:r>
    </w:p>
    <w:p w14:paraId="45F4CCB6" w14:textId="5FC9C6B6" w:rsidR="00DE6BD2" w:rsidRPr="00A2402F" w:rsidRDefault="00CD58AF" w:rsidP="009C619D">
      <w:pPr>
        <w:pStyle w:val="Akapitzlist"/>
        <w:numPr>
          <w:ilvl w:val="4"/>
          <w:numId w:val="1"/>
        </w:numPr>
        <w:spacing w:after="0" w:line="360" w:lineRule="auto"/>
        <w:ind w:left="1276" w:hanging="425"/>
        <w:contextualSpacing w:val="0"/>
        <w:rPr>
          <w:rFonts w:asciiTheme="minorHAnsi" w:hAnsiTheme="minorHAnsi" w:cstheme="minorHAnsi"/>
          <w:sz w:val="24"/>
          <w:szCs w:val="24"/>
        </w:rPr>
      </w:pPr>
      <w:r w:rsidRPr="00A2402F">
        <w:rPr>
          <w:rFonts w:asciiTheme="minorHAnsi" w:hAnsiTheme="minorHAnsi" w:cstheme="minorHAnsi"/>
          <w:sz w:val="24"/>
          <w:szCs w:val="24"/>
          <w:lang w:eastAsia="pl-PL"/>
        </w:rPr>
        <w:t xml:space="preserve">Wykonawca powinien </w:t>
      </w:r>
      <w:r w:rsidR="00DE6BD2" w:rsidRPr="00A2402F">
        <w:rPr>
          <w:rFonts w:asciiTheme="minorHAnsi" w:hAnsiTheme="minorHAnsi" w:cstheme="minorHAnsi"/>
          <w:sz w:val="24"/>
          <w:szCs w:val="24"/>
          <w:lang w:eastAsia="pl-PL"/>
        </w:rPr>
        <w:t>posiada</w:t>
      </w:r>
      <w:r w:rsidRPr="00A2402F">
        <w:rPr>
          <w:rFonts w:asciiTheme="minorHAnsi" w:hAnsiTheme="minorHAnsi" w:cstheme="minorHAnsi"/>
          <w:sz w:val="24"/>
          <w:szCs w:val="24"/>
          <w:lang w:eastAsia="pl-PL"/>
        </w:rPr>
        <w:t>ć</w:t>
      </w:r>
      <w:r w:rsidR="00DE6BD2" w:rsidRPr="00A2402F">
        <w:rPr>
          <w:rFonts w:asciiTheme="minorHAnsi" w:hAnsiTheme="minorHAnsi" w:cstheme="minorHAnsi"/>
          <w:sz w:val="24"/>
          <w:szCs w:val="24"/>
          <w:lang w:eastAsia="pl-PL"/>
        </w:rPr>
        <w:t xml:space="preserve"> minimum 5-letnie doświadczenie w realizacji wypukłych informacyjnych tabliczek </w:t>
      </w:r>
      <w:proofErr w:type="spellStart"/>
      <w:r w:rsidR="00DE6BD2" w:rsidRPr="00A2402F">
        <w:rPr>
          <w:rFonts w:asciiTheme="minorHAnsi" w:hAnsiTheme="minorHAnsi" w:cstheme="minorHAnsi"/>
          <w:sz w:val="24"/>
          <w:szCs w:val="24"/>
          <w:lang w:eastAsia="pl-PL"/>
        </w:rPr>
        <w:t>przydrzwiowych</w:t>
      </w:r>
      <w:proofErr w:type="spellEnd"/>
      <w:r w:rsidR="00DE6BD2" w:rsidRPr="00A2402F">
        <w:rPr>
          <w:rFonts w:asciiTheme="minorHAnsi" w:hAnsiTheme="minorHAnsi" w:cstheme="minorHAnsi"/>
          <w:sz w:val="24"/>
          <w:szCs w:val="24"/>
          <w:lang w:eastAsia="pl-PL"/>
        </w:rPr>
        <w:t>, oznaczonych punktowym systemem Braille’a</w:t>
      </w:r>
      <w:r w:rsidRPr="00A2402F">
        <w:rPr>
          <w:rFonts w:asciiTheme="minorHAnsi" w:hAnsiTheme="minorHAnsi" w:cstheme="minorHAnsi"/>
          <w:sz w:val="24"/>
          <w:szCs w:val="24"/>
          <w:lang w:eastAsia="pl-PL"/>
        </w:rPr>
        <w:t>.</w:t>
      </w:r>
    </w:p>
    <w:p w14:paraId="4A575FCD" w14:textId="79A6F86F" w:rsidR="00CD58AF" w:rsidRPr="00A2402F" w:rsidRDefault="00CD58AF" w:rsidP="00CD58AF">
      <w:pPr>
        <w:pStyle w:val="Akapitzlist"/>
        <w:spacing w:after="0" w:line="360" w:lineRule="auto"/>
        <w:ind w:left="1276"/>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Zamawiający uzna warunek za spełniony, gdy Wykonawca złoży oświadczenie ze wskazaniem pierwszej realizacji (tworzenie) wypukłych informacyjnych tabliczek </w:t>
      </w:r>
      <w:proofErr w:type="spellStart"/>
      <w:r w:rsidRPr="00A2402F">
        <w:rPr>
          <w:rFonts w:asciiTheme="minorHAnsi" w:hAnsiTheme="minorHAnsi" w:cstheme="minorHAnsi"/>
          <w:sz w:val="24"/>
          <w:szCs w:val="24"/>
        </w:rPr>
        <w:t>przydrzwiowych</w:t>
      </w:r>
      <w:proofErr w:type="spellEnd"/>
      <w:r w:rsidRPr="00A2402F">
        <w:rPr>
          <w:rFonts w:asciiTheme="minorHAnsi" w:hAnsiTheme="minorHAnsi" w:cstheme="minorHAnsi"/>
          <w:sz w:val="24"/>
          <w:szCs w:val="24"/>
        </w:rPr>
        <w:t>, oznaczonych punktowym systemem Braille’a, z</w:t>
      </w:r>
      <w:r w:rsidR="00E04F7A">
        <w:rPr>
          <w:rFonts w:asciiTheme="minorHAnsi" w:hAnsiTheme="minorHAnsi" w:cstheme="minorHAnsi"/>
          <w:sz w:val="24"/>
          <w:szCs w:val="24"/>
        </w:rPr>
        <w:t> </w:t>
      </w:r>
      <w:r w:rsidRPr="00A2402F">
        <w:rPr>
          <w:rFonts w:asciiTheme="minorHAnsi" w:hAnsiTheme="minorHAnsi" w:cstheme="minorHAnsi"/>
          <w:sz w:val="24"/>
          <w:szCs w:val="24"/>
        </w:rPr>
        <w:t>podaniem daty odbioru oraz nazwy podmiotu zamawiającego.</w:t>
      </w:r>
    </w:p>
    <w:p w14:paraId="5B5E35E3" w14:textId="19E6A204" w:rsidR="00DE6BD2" w:rsidRPr="00A2402F" w:rsidRDefault="00CD58AF" w:rsidP="009C619D">
      <w:pPr>
        <w:pStyle w:val="Akapitzlist"/>
        <w:numPr>
          <w:ilvl w:val="4"/>
          <w:numId w:val="1"/>
        </w:numPr>
        <w:spacing w:after="0" w:line="360" w:lineRule="auto"/>
        <w:ind w:left="1276" w:hanging="425"/>
        <w:contextualSpacing w:val="0"/>
        <w:rPr>
          <w:rFonts w:asciiTheme="minorHAnsi" w:hAnsiTheme="minorHAnsi" w:cstheme="minorHAnsi"/>
          <w:sz w:val="24"/>
          <w:szCs w:val="24"/>
        </w:rPr>
      </w:pPr>
      <w:bookmarkStart w:id="0" w:name="_Hlk127357868"/>
      <w:r w:rsidRPr="00A2402F">
        <w:rPr>
          <w:rFonts w:asciiTheme="minorHAnsi" w:hAnsiTheme="minorHAnsi" w:cstheme="minorHAnsi"/>
          <w:sz w:val="24"/>
          <w:szCs w:val="24"/>
          <w:lang w:eastAsia="pl-PL"/>
        </w:rPr>
        <w:t xml:space="preserve">Wykonawca powinien </w:t>
      </w:r>
      <w:r w:rsidR="00DE6BD2" w:rsidRPr="00A2402F">
        <w:rPr>
          <w:rFonts w:asciiTheme="minorHAnsi" w:hAnsiTheme="minorHAnsi" w:cstheme="minorHAnsi"/>
          <w:sz w:val="24"/>
          <w:szCs w:val="24"/>
          <w:lang w:eastAsia="pl-PL"/>
        </w:rPr>
        <w:t>posiada</w:t>
      </w:r>
      <w:r w:rsidRPr="00A2402F">
        <w:rPr>
          <w:rFonts w:asciiTheme="minorHAnsi" w:hAnsiTheme="minorHAnsi" w:cstheme="minorHAnsi"/>
          <w:sz w:val="24"/>
          <w:szCs w:val="24"/>
          <w:lang w:eastAsia="pl-PL"/>
        </w:rPr>
        <w:t>ć</w:t>
      </w:r>
      <w:r w:rsidR="00DE6BD2" w:rsidRPr="00A2402F">
        <w:rPr>
          <w:rFonts w:asciiTheme="minorHAnsi" w:hAnsiTheme="minorHAnsi" w:cstheme="minorHAnsi"/>
          <w:sz w:val="24"/>
          <w:szCs w:val="24"/>
          <w:lang w:eastAsia="pl-PL"/>
        </w:rPr>
        <w:t xml:space="preserve"> </w:t>
      </w:r>
      <w:r w:rsidR="00053A5F" w:rsidRPr="00A2402F">
        <w:rPr>
          <w:rFonts w:asciiTheme="minorHAnsi" w:hAnsiTheme="minorHAnsi" w:cstheme="minorHAnsi"/>
          <w:sz w:val="24"/>
          <w:szCs w:val="24"/>
          <w:lang w:eastAsia="pl-PL"/>
        </w:rPr>
        <w:t>udokumentowaną współpracę z organizacjami pozarządowymi, działającymi na rzecz osób z niepełnosprawnościami lub ze środowiskiem osób z niepełnosprawnościami (szczególnie osobami z</w:t>
      </w:r>
      <w:r w:rsidRPr="00A2402F">
        <w:rPr>
          <w:rFonts w:asciiTheme="minorHAnsi" w:hAnsiTheme="minorHAnsi" w:cstheme="minorHAnsi"/>
          <w:sz w:val="24"/>
          <w:szCs w:val="24"/>
          <w:lang w:eastAsia="pl-PL"/>
        </w:rPr>
        <w:t> </w:t>
      </w:r>
      <w:r w:rsidR="00053A5F" w:rsidRPr="00A2402F">
        <w:rPr>
          <w:rFonts w:asciiTheme="minorHAnsi" w:hAnsiTheme="minorHAnsi" w:cstheme="minorHAnsi"/>
          <w:sz w:val="24"/>
          <w:szCs w:val="24"/>
          <w:lang w:eastAsia="pl-PL"/>
        </w:rPr>
        <w:t>niepełnosprawnością wzroku)</w:t>
      </w:r>
      <w:r w:rsidR="00DE6BD2" w:rsidRPr="00A2402F">
        <w:rPr>
          <w:rFonts w:asciiTheme="minorHAnsi" w:hAnsiTheme="minorHAnsi" w:cstheme="minorHAnsi"/>
          <w:sz w:val="24"/>
          <w:szCs w:val="24"/>
          <w:lang w:eastAsia="pl-PL"/>
        </w:rPr>
        <w:t>.</w:t>
      </w:r>
      <w:bookmarkEnd w:id="0"/>
    </w:p>
    <w:p w14:paraId="6343FB63" w14:textId="0D84C5AD" w:rsidR="00CD58AF" w:rsidRPr="00A2402F" w:rsidRDefault="00CD58AF" w:rsidP="00CD58AF">
      <w:pPr>
        <w:pStyle w:val="Akapitzlist"/>
        <w:spacing w:after="0" w:line="360" w:lineRule="auto"/>
        <w:ind w:left="1276"/>
        <w:contextualSpacing w:val="0"/>
        <w:rPr>
          <w:rFonts w:asciiTheme="minorHAnsi" w:hAnsiTheme="minorHAnsi" w:cstheme="minorHAnsi"/>
          <w:sz w:val="24"/>
          <w:szCs w:val="24"/>
        </w:rPr>
      </w:pPr>
      <w:r w:rsidRPr="00A2402F">
        <w:rPr>
          <w:rFonts w:asciiTheme="minorHAnsi" w:hAnsiTheme="minorHAnsi" w:cstheme="minorHAnsi"/>
          <w:sz w:val="24"/>
          <w:szCs w:val="24"/>
        </w:rPr>
        <w:t>Zamawiający uzna warunek za spełniony, gdy Wykonawca złoży oświadczenie o współpracy z organizacjami pozarządowymi</w:t>
      </w:r>
      <w:r w:rsidR="006211C7" w:rsidRPr="00A2402F">
        <w:rPr>
          <w:rFonts w:asciiTheme="minorHAnsi" w:hAnsiTheme="minorHAnsi" w:cstheme="minorHAnsi"/>
          <w:sz w:val="24"/>
          <w:szCs w:val="24"/>
        </w:rPr>
        <w:t xml:space="preserve"> działającymi na rzecz osób z niepełnosprawnościami lub ze środowiskiem osób z niepełnosprawnościami (szczególnie osobami z niepełnosprawnością wzroku).</w:t>
      </w:r>
    </w:p>
    <w:p w14:paraId="48462227" w14:textId="77777777" w:rsidR="00DE6BD2" w:rsidRPr="00A2402F"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Znajdują się w sytuacji ekonomicznej i finansowej zapewniającej wykonanie zamówienia. </w:t>
      </w:r>
    </w:p>
    <w:p w14:paraId="45990018" w14:textId="5448AF87" w:rsidR="00DE6BD2" w:rsidRPr="00A2402F" w:rsidRDefault="00DE6BD2" w:rsidP="006211C7">
      <w:pPr>
        <w:pStyle w:val="Akapitzlist"/>
        <w:spacing w:after="0" w:line="360" w:lineRule="auto"/>
        <w:ind w:left="851"/>
        <w:contextualSpacing w:val="0"/>
        <w:rPr>
          <w:rFonts w:asciiTheme="minorHAnsi" w:hAnsiTheme="minorHAnsi" w:cstheme="minorHAnsi"/>
          <w:sz w:val="24"/>
          <w:szCs w:val="24"/>
        </w:rPr>
      </w:pPr>
      <w:r w:rsidRPr="00A2402F">
        <w:rPr>
          <w:rFonts w:asciiTheme="minorHAnsi" w:hAnsiTheme="minorHAnsi" w:cstheme="minorHAnsi"/>
          <w:sz w:val="24"/>
          <w:szCs w:val="24"/>
        </w:rPr>
        <w:lastRenderedPageBreak/>
        <w:t>Zamawiający uzna warunek za spełniony, gdy Wykonawca złoży oświadczenie (załącznik nr</w:t>
      </w:r>
      <w:r w:rsidR="006211C7" w:rsidRPr="00A2402F">
        <w:rPr>
          <w:rFonts w:asciiTheme="minorHAnsi" w:hAnsiTheme="minorHAnsi" w:cstheme="minorHAnsi"/>
          <w:sz w:val="24"/>
          <w:szCs w:val="24"/>
        </w:rPr>
        <w:t> </w:t>
      </w:r>
      <w:r w:rsidRPr="00A2402F">
        <w:rPr>
          <w:rFonts w:asciiTheme="minorHAnsi" w:hAnsiTheme="minorHAnsi" w:cstheme="minorHAnsi"/>
          <w:sz w:val="24"/>
          <w:szCs w:val="24"/>
        </w:rPr>
        <w:t>1 do zapytania ofertowego).</w:t>
      </w:r>
    </w:p>
    <w:p w14:paraId="19A56EF7" w14:textId="77777777" w:rsidR="00DE6BD2" w:rsidRPr="00A2402F" w:rsidRDefault="00DE6BD2" w:rsidP="006211C7">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A2402F">
        <w:rPr>
          <w:rFonts w:asciiTheme="minorHAnsi" w:hAnsiTheme="minorHAnsi" w:cstheme="minorHAnsi"/>
          <w:sz w:val="24"/>
          <w:szCs w:val="24"/>
        </w:rPr>
        <w:t>Brak podstaw wykluczenia.</w:t>
      </w:r>
    </w:p>
    <w:p w14:paraId="7A9EAFD3" w14:textId="77777777" w:rsidR="00DE6BD2" w:rsidRPr="00A2402F" w:rsidRDefault="00DE6BD2" w:rsidP="006211C7">
      <w:pPr>
        <w:pStyle w:val="Akapitzlist"/>
        <w:spacing w:after="0" w:line="360" w:lineRule="auto"/>
        <w:ind w:left="851"/>
        <w:contextualSpacing w:val="0"/>
        <w:rPr>
          <w:rFonts w:asciiTheme="minorHAnsi" w:hAnsiTheme="minorHAnsi" w:cstheme="minorHAnsi"/>
          <w:sz w:val="24"/>
          <w:szCs w:val="24"/>
        </w:rPr>
      </w:pPr>
      <w:r w:rsidRPr="00A2402F">
        <w:rPr>
          <w:rFonts w:asciiTheme="minorHAnsi" w:hAnsiTheme="minorHAnsi" w:cstheme="minorHAnsi"/>
          <w:sz w:val="24"/>
          <w:szCs w:val="24"/>
        </w:rPr>
        <w:t xml:space="preserve">Zamawiający oceni warunek za spełniony, gdy Wykonawca złoży oświadczenie (załącznik nr 2 do zapytania ofertowego), że nie zachodzą w stosunku do niego przesłanki wykluczenia z postępowania na podstawie art. 7 ust. 1 ustawy z dnia 13 kwietnia 2022 r. </w:t>
      </w:r>
      <w:r w:rsidRPr="00A2402F">
        <w:rPr>
          <w:rFonts w:asciiTheme="minorHAnsi" w:hAnsiTheme="minorHAnsi" w:cstheme="minorHAnsi"/>
          <w:i/>
          <w:iCs/>
          <w:sz w:val="24"/>
          <w:szCs w:val="24"/>
        </w:rPr>
        <w:t>o szczególnych rozwiązaniach w zakresie przeciwdziałania wspieraniu agresji na Ukrainę oraz służących ochronie bezpieczeństwa narodowego</w:t>
      </w:r>
      <w:r w:rsidRPr="00A2402F">
        <w:rPr>
          <w:rFonts w:asciiTheme="minorHAnsi" w:hAnsiTheme="minorHAnsi" w:cstheme="minorHAnsi"/>
          <w:sz w:val="24"/>
          <w:szCs w:val="24"/>
        </w:rPr>
        <w:t>.</w:t>
      </w:r>
    </w:p>
    <w:p w14:paraId="3EE522FB" w14:textId="77777777" w:rsidR="00A2402F" w:rsidRPr="00A2402F" w:rsidRDefault="00A2402F" w:rsidP="009C619D">
      <w:pPr>
        <w:spacing w:after="0" w:line="360" w:lineRule="auto"/>
        <w:rPr>
          <w:rFonts w:asciiTheme="minorHAnsi" w:hAnsiTheme="minorHAnsi" w:cstheme="minorHAnsi"/>
          <w:sz w:val="24"/>
          <w:szCs w:val="24"/>
        </w:rPr>
      </w:pPr>
    </w:p>
    <w:p w14:paraId="197626BD"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Kryteria oceny ofert</w:t>
      </w:r>
    </w:p>
    <w:p w14:paraId="5DB33AC1" w14:textId="77777777" w:rsidR="00053A5F" w:rsidRPr="00A2402F" w:rsidRDefault="00053A5F" w:rsidP="00D209CC">
      <w:pPr>
        <w:spacing w:before="120" w:after="0" w:line="360" w:lineRule="auto"/>
        <w:ind w:left="425"/>
        <w:rPr>
          <w:rFonts w:asciiTheme="minorHAnsi" w:hAnsiTheme="minorHAnsi" w:cstheme="minorHAnsi"/>
          <w:sz w:val="24"/>
          <w:szCs w:val="24"/>
          <w:lang w:eastAsia="pl-PL"/>
        </w:rPr>
      </w:pPr>
      <w:r w:rsidRPr="00A2402F">
        <w:rPr>
          <w:rFonts w:asciiTheme="minorHAnsi" w:hAnsiTheme="minorHAnsi" w:cstheme="minorHAnsi"/>
          <w:sz w:val="24"/>
          <w:szCs w:val="24"/>
          <w:lang w:eastAsia="pl-PL"/>
        </w:rPr>
        <w:t>Do realizacji zamówienia wybrany zostanie Wykonawca, który uzyska największą liczbę punktów. Przy ustalaniu liczby punktów Zamawiający będzie się kierował kryterium oceny ofert: „cena” za które łącznie Wykonawca może uzyskać nie więcej niż 100 pkt.</w:t>
      </w:r>
    </w:p>
    <w:p w14:paraId="3FE1ED62" w14:textId="77777777" w:rsidR="00053A5F" w:rsidRPr="00A2402F" w:rsidRDefault="00053A5F" w:rsidP="00D209CC">
      <w:pPr>
        <w:spacing w:before="120" w:after="0" w:line="360" w:lineRule="auto"/>
        <w:ind w:left="425"/>
        <w:rPr>
          <w:rFonts w:asciiTheme="minorHAnsi" w:hAnsiTheme="minorHAnsi" w:cstheme="minorHAnsi"/>
          <w:sz w:val="24"/>
          <w:szCs w:val="24"/>
          <w:lang w:eastAsia="pl-PL"/>
        </w:rPr>
      </w:pPr>
      <w:r w:rsidRPr="00A2402F">
        <w:rPr>
          <w:rFonts w:asciiTheme="minorHAnsi" w:hAnsiTheme="minorHAnsi" w:cstheme="minorHAnsi"/>
          <w:sz w:val="24"/>
          <w:szCs w:val="24"/>
          <w:lang w:eastAsia="pl-PL"/>
        </w:rPr>
        <w:t>Kryterium CENA – waga 100%</w:t>
      </w:r>
    </w:p>
    <w:p w14:paraId="595C9853" w14:textId="293B6E74" w:rsidR="00053A5F" w:rsidRPr="00A2402F" w:rsidRDefault="00053A5F" w:rsidP="00D209CC">
      <w:pPr>
        <w:spacing w:before="120" w:after="0" w:line="360" w:lineRule="auto"/>
        <w:ind w:left="425"/>
        <w:rPr>
          <w:rFonts w:asciiTheme="minorHAnsi" w:hAnsiTheme="minorHAnsi" w:cstheme="minorHAnsi"/>
          <w:sz w:val="24"/>
          <w:szCs w:val="24"/>
          <w:lang w:eastAsia="pl-PL"/>
        </w:rPr>
      </w:pPr>
      <w:r w:rsidRPr="00A2402F">
        <w:rPr>
          <w:rFonts w:asciiTheme="minorHAnsi" w:hAnsiTheme="minorHAnsi" w:cstheme="minorHAnsi"/>
          <w:sz w:val="24"/>
          <w:szCs w:val="24"/>
          <w:lang w:eastAsia="pl-PL"/>
        </w:rPr>
        <w:t>Określenie „cena” należy rozumieć jako całkowitą cenę oferty brutto (wraz z należnym podatkiem VAT) na realizację zadania. Cena</w:t>
      </w:r>
      <w:r w:rsidRPr="00A2402F">
        <w:rPr>
          <w:rFonts w:asciiTheme="minorHAnsi" w:hAnsiTheme="minorHAnsi" w:cstheme="minorHAnsi"/>
          <w:sz w:val="24"/>
          <w:szCs w:val="24"/>
        </w:rPr>
        <w:t xml:space="preserve"> winna być zaoferowana, jako cena kompletna, jednoznaczna i ostateczna uwzględniająca wszystkie koszty (np. przesyłki, ubezpieczenia) niezbędne do zrealizowania niniejszego zamówienia. Cena oferty winna być wyrażona w złotych polskich i określać wartość realizacji przedmiotu zamówienia. Cena winna uwzględniać wszystkie elementy związane z prawidłową i terminową realizacją zamówienia.</w:t>
      </w:r>
    </w:p>
    <w:p w14:paraId="504C8C2E" w14:textId="77777777" w:rsidR="00053A5F" w:rsidRPr="00A2402F" w:rsidRDefault="00053A5F" w:rsidP="00D209CC">
      <w:pPr>
        <w:spacing w:before="120" w:after="0" w:line="360" w:lineRule="auto"/>
        <w:ind w:left="425"/>
        <w:rPr>
          <w:rFonts w:asciiTheme="minorHAnsi" w:hAnsiTheme="minorHAnsi" w:cstheme="minorHAnsi"/>
          <w:sz w:val="24"/>
          <w:szCs w:val="24"/>
          <w:lang w:eastAsia="pl-PL"/>
        </w:rPr>
      </w:pPr>
      <w:r w:rsidRPr="00A2402F">
        <w:rPr>
          <w:rFonts w:asciiTheme="minorHAnsi" w:hAnsiTheme="minorHAnsi" w:cstheme="minorHAnsi"/>
          <w:sz w:val="24"/>
          <w:szCs w:val="24"/>
        </w:rPr>
        <w:t>Wykonawca, który zaproponuje najniższą cenę zamówienia otrzyma 100 pkt za kryterium „cena”, natomiast pozostali – odpowiednio mniej punktów wg wzoru:</w:t>
      </w:r>
    </w:p>
    <w:p w14:paraId="23AAAD5C" w14:textId="77777777" w:rsidR="00053A5F" w:rsidRPr="00A2402F" w:rsidRDefault="00053A5F" w:rsidP="009C619D">
      <w:pPr>
        <w:pStyle w:val="Akapitzlist"/>
        <w:spacing w:after="0" w:line="360" w:lineRule="auto"/>
        <w:ind w:left="426"/>
        <w:contextualSpacing w:val="0"/>
        <w:jc w:val="center"/>
        <w:rPr>
          <w:rFonts w:asciiTheme="minorHAnsi" w:hAnsiTheme="minorHAnsi" w:cstheme="minorHAnsi"/>
          <w:b/>
          <w:bCs/>
          <w:sz w:val="24"/>
          <w:szCs w:val="24"/>
        </w:rPr>
      </w:pPr>
      <w:r w:rsidRPr="00A2402F">
        <w:rPr>
          <w:rFonts w:asciiTheme="minorHAnsi" w:hAnsiTheme="minorHAnsi" w:cstheme="minorHAnsi"/>
          <w:b/>
          <w:bCs/>
          <w:sz w:val="24"/>
          <w:szCs w:val="24"/>
        </w:rPr>
        <w:t xml:space="preserve">C = </w:t>
      </w:r>
      <w:proofErr w:type="spellStart"/>
      <w:r w:rsidRPr="00A2402F">
        <w:rPr>
          <w:rFonts w:asciiTheme="minorHAnsi" w:hAnsiTheme="minorHAnsi" w:cstheme="minorHAnsi"/>
          <w:b/>
          <w:bCs/>
          <w:sz w:val="24"/>
          <w:szCs w:val="24"/>
        </w:rPr>
        <w:t>C</w:t>
      </w:r>
      <w:r w:rsidRPr="00A2402F">
        <w:rPr>
          <w:rFonts w:asciiTheme="minorHAnsi" w:hAnsiTheme="minorHAnsi" w:cstheme="minorHAnsi"/>
          <w:b/>
          <w:bCs/>
          <w:sz w:val="24"/>
          <w:szCs w:val="24"/>
          <w:vertAlign w:val="subscript"/>
        </w:rPr>
        <w:t>n</w:t>
      </w:r>
      <w:proofErr w:type="spellEnd"/>
      <w:r w:rsidRPr="00A2402F">
        <w:rPr>
          <w:rFonts w:asciiTheme="minorHAnsi" w:hAnsiTheme="minorHAnsi" w:cstheme="minorHAnsi"/>
          <w:b/>
          <w:bCs/>
          <w:sz w:val="24"/>
          <w:szCs w:val="24"/>
        </w:rPr>
        <w:t xml:space="preserve"> / </w:t>
      </w:r>
      <w:proofErr w:type="spellStart"/>
      <w:r w:rsidRPr="00A2402F">
        <w:rPr>
          <w:rFonts w:asciiTheme="minorHAnsi" w:hAnsiTheme="minorHAnsi" w:cstheme="minorHAnsi"/>
          <w:b/>
          <w:bCs/>
          <w:sz w:val="24"/>
          <w:szCs w:val="24"/>
        </w:rPr>
        <w:t>C</w:t>
      </w:r>
      <w:r w:rsidRPr="00A2402F">
        <w:rPr>
          <w:rFonts w:asciiTheme="minorHAnsi" w:hAnsiTheme="minorHAnsi" w:cstheme="minorHAnsi"/>
          <w:b/>
          <w:bCs/>
          <w:sz w:val="24"/>
          <w:szCs w:val="24"/>
          <w:vertAlign w:val="subscript"/>
        </w:rPr>
        <w:t>b</w:t>
      </w:r>
      <w:proofErr w:type="spellEnd"/>
      <w:r w:rsidRPr="00A2402F">
        <w:rPr>
          <w:rFonts w:asciiTheme="minorHAnsi" w:hAnsiTheme="minorHAnsi" w:cstheme="minorHAnsi"/>
          <w:b/>
          <w:bCs/>
          <w:sz w:val="24"/>
          <w:szCs w:val="24"/>
        </w:rPr>
        <w:t xml:space="preserve"> x 100</w:t>
      </w:r>
    </w:p>
    <w:p w14:paraId="65C9646F" w14:textId="77777777" w:rsidR="00053A5F" w:rsidRPr="00A2402F" w:rsidRDefault="00053A5F" w:rsidP="009C619D">
      <w:pPr>
        <w:pStyle w:val="Akapitzlist"/>
        <w:spacing w:after="0" w:line="360" w:lineRule="auto"/>
        <w:ind w:left="426"/>
        <w:contextualSpacing w:val="0"/>
        <w:rPr>
          <w:rFonts w:asciiTheme="minorHAnsi" w:hAnsiTheme="minorHAnsi" w:cstheme="minorHAnsi"/>
          <w:sz w:val="24"/>
          <w:szCs w:val="24"/>
        </w:rPr>
      </w:pPr>
      <w:r w:rsidRPr="00A2402F">
        <w:rPr>
          <w:rFonts w:asciiTheme="minorHAnsi" w:hAnsiTheme="minorHAnsi" w:cstheme="minorHAnsi"/>
          <w:sz w:val="24"/>
          <w:szCs w:val="24"/>
        </w:rPr>
        <w:t>gdzie:</w:t>
      </w:r>
    </w:p>
    <w:p w14:paraId="7A1ED122" w14:textId="77777777" w:rsidR="00053A5F" w:rsidRPr="00A2402F" w:rsidRDefault="00053A5F" w:rsidP="009C619D">
      <w:pPr>
        <w:pStyle w:val="Akapitzlist"/>
        <w:spacing w:after="0" w:line="360" w:lineRule="auto"/>
        <w:ind w:left="426"/>
        <w:contextualSpacing w:val="0"/>
        <w:rPr>
          <w:rFonts w:asciiTheme="minorHAnsi" w:hAnsiTheme="minorHAnsi" w:cstheme="minorHAnsi"/>
          <w:sz w:val="24"/>
          <w:szCs w:val="24"/>
        </w:rPr>
      </w:pPr>
      <w:r w:rsidRPr="00A2402F">
        <w:rPr>
          <w:rFonts w:asciiTheme="minorHAnsi" w:hAnsiTheme="minorHAnsi" w:cstheme="minorHAnsi"/>
          <w:sz w:val="24"/>
          <w:szCs w:val="24"/>
        </w:rPr>
        <w:t>C – liczba punktów za kryterium „cena”</w:t>
      </w:r>
    </w:p>
    <w:p w14:paraId="0B4A0B41" w14:textId="77777777" w:rsidR="00053A5F" w:rsidRPr="00A2402F" w:rsidRDefault="00053A5F" w:rsidP="009C619D">
      <w:pPr>
        <w:pStyle w:val="Akapitzlist"/>
        <w:spacing w:after="0" w:line="360" w:lineRule="auto"/>
        <w:ind w:left="426"/>
        <w:contextualSpacing w:val="0"/>
        <w:rPr>
          <w:rFonts w:asciiTheme="minorHAnsi" w:hAnsiTheme="minorHAnsi" w:cstheme="minorHAnsi"/>
          <w:sz w:val="24"/>
          <w:szCs w:val="24"/>
        </w:rPr>
      </w:pPr>
      <w:proofErr w:type="spellStart"/>
      <w:r w:rsidRPr="00A2402F">
        <w:rPr>
          <w:rFonts w:asciiTheme="minorHAnsi" w:hAnsiTheme="minorHAnsi" w:cstheme="minorHAnsi"/>
          <w:sz w:val="24"/>
          <w:szCs w:val="24"/>
        </w:rPr>
        <w:t>C</w:t>
      </w:r>
      <w:r w:rsidRPr="00A2402F">
        <w:rPr>
          <w:rFonts w:asciiTheme="minorHAnsi" w:hAnsiTheme="minorHAnsi" w:cstheme="minorHAnsi"/>
          <w:sz w:val="24"/>
          <w:szCs w:val="24"/>
          <w:vertAlign w:val="subscript"/>
        </w:rPr>
        <w:t>n</w:t>
      </w:r>
      <w:proofErr w:type="spellEnd"/>
      <w:r w:rsidRPr="00A2402F">
        <w:rPr>
          <w:rFonts w:asciiTheme="minorHAnsi" w:hAnsiTheme="minorHAnsi" w:cstheme="minorHAnsi"/>
          <w:sz w:val="24"/>
          <w:szCs w:val="24"/>
        </w:rPr>
        <w:t xml:space="preserve"> – cena oferty najniższej</w:t>
      </w:r>
    </w:p>
    <w:p w14:paraId="329E6081" w14:textId="77777777" w:rsidR="00053A5F" w:rsidRPr="00A2402F" w:rsidRDefault="00053A5F" w:rsidP="009C619D">
      <w:pPr>
        <w:pStyle w:val="Akapitzlist"/>
        <w:spacing w:after="0" w:line="360" w:lineRule="auto"/>
        <w:ind w:left="426"/>
        <w:contextualSpacing w:val="0"/>
        <w:rPr>
          <w:rFonts w:asciiTheme="minorHAnsi" w:hAnsiTheme="minorHAnsi" w:cstheme="minorHAnsi"/>
          <w:sz w:val="24"/>
          <w:szCs w:val="24"/>
          <w:lang w:eastAsia="pl-PL"/>
        </w:rPr>
      </w:pPr>
      <w:proofErr w:type="spellStart"/>
      <w:r w:rsidRPr="00A2402F">
        <w:rPr>
          <w:rFonts w:asciiTheme="minorHAnsi" w:hAnsiTheme="minorHAnsi" w:cstheme="minorHAnsi"/>
          <w:sz w:val="24"/>
          <w:szCs w:val="24"/>
        </w:rPr>
        <w:t>C</w:t>
      </w:r>
      <w:r w:rsidRPr="00A2402F">
        <w:rPr>
          <w:rFonts w:asciiTheme="minorHAnsi" w:hAnsiTheme="minorHAnsi" w:cstheme="minorHAnsi"/>
          <w:sz w:val="24"/>
          <w:szCs w:val="24"/>
          <w:vertAlign w:val="subscript"/>
        </w:rPr>
        <w:t>b</w:t>
      </w:r>
      <w:proofErr w:type="spellEnd"/>
      <w:r w:rsidRPr="00A2402F">
        <w:rPr>
          <w:rFonts w:asciiTheme="minorHAnsi" w:hAnsiTheme="minorHAnsi" w:cstheme="minorHAnsi"/>
          <w:sz w:val="24"/>
          <w:szCs w:val="24"/>
        </w:rPr>
        <w:t xml:space="preserve"> – cena oferty badanej</w:t>
      </w:r>
    </w:p>
    <w:p w14:paraId="384582AF" w14:textId="77777777" w:rsidR="00053A5F" w:rsidRPr="00A2402F" w:rsidRDefault="00053A5F" w:rsidP="009C619D">
      <w:pPr>
        <w:spacing w:after="0" w:line="360" w:lineRule="auto"/>
        <w:rPr>
          <w:rFonts w:asciiTheme="minorHAnsi" w:hAnsiTheme="minorHAnsi" w:cstheme="minorHAnsi"/>
          <w:sz w:val="24"/>
          <w:szCs w:val="24"/>
        </w:rPr>
      </w:pPr>
    </w:p>
    <w:p w14:paraId="05DE7007"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lastRenderedPageBreak/>
        <w:t>Sposób przygotowania ofert</w:t>
      </w:r>
    </w:p>
    <w:p w14:paraId="417C6D65" w14:textId="77777777"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Wykonawca może złożyć tylko jedną ofertę.</w:t>
      </w:r>
    </w:p>
    <w:p w14:paraId="5D7DA603" w14:textId="77777777"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Ofertę należy sporządzić w języku polskim na formularzu ofertowym stanowiącym załącznik do niniejszego zapytania ofertowego.</w:t>
      </w:r>
    </w:p>
    <w:p w14:paraId="3856B7A1" w14:textId="77777777"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Cena ofertowa jest ceną ryczałtową i powinna obejmować wynagrodzenie za wszystkie obowiązki Wykonawcy, niezbędne do zrealizowania zamówienia.</w:t>
      </w:r>
    </w:p>
    <w:p w14:paraId="71CF5C99" w14:textId="77777777"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623E2FE8" w14:textId="422E6E9C"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06C0C355" w14:textId="77777777"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Wskazane jest, aby wszystkie strony oferty zawierające treść były parafowane przez osobę uprawnioną do reprezentowania Wykonawcy.</w:t>
      </w:r>
    </w:p>
    <w:p w14:paraId="2C124482" w14:textId="77777777" w:rsidR="00DE6BD2" w:rsidRPr="00A2402F" w:rsidRDefault="00DE6BD2" w:rsidP="006211C7">
      <w:pPr>
        <w:pStyle w:val="Akapitzlist"/>
        <w:numPr>
          <w:ilvl w:val="3"/>
          <w:numId w:val="1"/>
        </w:numPr>
        <w:spacing w:before="120" w:after="0" w:line="360" w:lineRule="auto"/>
        <w:ind w:left="850" w:hanging="425"/>
        <w:contextualSpacing w:val="0"/>
        <w:jc w:val="both"/>
        <w:rPr>
          <w:rFonts w:asciiTheme="minorHAnsi" w:hAnsiTheme="minorHAnsi" w:cstheme="minorHAnsi"/>
          <w:sz w:val="24"/>
          <w:szCs w:val="24"/>
        </w:rPr>
      </w:pPr>
      <w:r w:rsidRPr="00A2402F">
        <w:rPr>
          <w:rFonts w:asciiTheme="minorHAnsi" w:hAnsiTheme="minorHAnsi" w:cstheme="minorHAnsi"/>
          <w:sz w:val="24"/>
          <w:szCs w:val="24"/>
        </w:rPr>
        <w:t>Wszystkie miejsca w dokumentach oferty, w których Wykonawca po napisaniu naniósł zmiany, winny być również podpisane przez osobę, o której mowa powyżej.</w:t>
      </w:r>
    </w:p>
    <w:p w14:paraId="53DB04A5" w14:textId="77777777" w:rsidR="00DE6BD2" w:rsidRPr="00A2402F" w:rsidRDefault="00DE6BD2" w:rsidP="009C619D">
      <w:pPr>
        <w:spacing w:after="0" w:line="360" w:lineRule="auto"/>
        <w:ind w:left="-11"/>
        <w:rPr>
          <w:rFonts w:asciiTheme="minorHAnsi" w:hAnsiTheme="minorHAnsi" w:cstheme="minorHAnsi"/>
          <w:sz w:val="24"/>
          <w:szCs w:val="24"/>
        </w:rPr>
      </w:pPr>
    </w:p>
    <w:p w14:paraId="144E0A7B"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Miejsce i termin składania ofert</w:t>
      </w:r>
    </w:p>
    <w:p w14:paraId="10F4D0AD" w14:textId="77777777" w:rsidR="00DE6BD2" w:rsidRPr="00A2402F" w:rsidRDefault="00DE6BD2" w:rsidP="00D209CC">
      <w:pPr>
        <w:pStyle w:val="Akapitzlist"/>
        <w:spacing w:before="120" w:after="0" w:line="360" w:lineRule="auto"/>
        <w:ind w:left="425"/>
        <w:contextualSpacing w:val="0"/>
        <w:rPr>
          <w:rFonts w:asciiTheme="minorHAnsi" w:eastAsia="Andale Sans UI" w:hAnsiTheme="minorHAnsi" w:cstheme="minorHAnsi"/>
          <w:kern w:val="1"/>
          <w:sz w:val="24"/>
          <w:szCs w:val="24"/>
        </w:rPr>
      </w:pPr>
      <w:r w:rsidRPr="00A2402F">
        <w:rPr>
          <w:rFonts w:asciiTheme="minorHAnsi" w:hAnsiTheme="minorHAnsi" w:cstheme="minorHAnsi"/>
          <w:kern w:val="1"/>
          <w:sz w:val="24"/>
          <w:szCs w:val="24"/>
        </w:rPr>
        <w:t xml:space="preserve">Ofertę </w:t>
      </w:r>
      <w:r w:rsidRPr="00A2402F">
        <w:rPr>
          <w:rFonts w:asciiTheme="minorHAnsi" w:eastAsia="Andale Sans UI" w:hAnsiTheme="minorHAnsi" w:cstheme="minorHAnsi"/>
          <w:kern w:val="1"/>
          <w:sz w:val="24"/>
          <w:szCs w:val="24"/>
        </w:rPr>
        <w:t xml:space="preserve">należy złożyć w kancelarii Starostwa Powiatowego w Pułtusku, ul. Marii Skłodowskiej-Curie 11, 06-100 Pułtusk. </w:t>
      </w:r>
    </w:p>
    <w:p w14:paraId="1AF634F9" w14:textId="77777777" w:rsidR="00DE6BD2" w:rsidRPr="00A2402F" w:rsidRDefault="00DE6BD2" w:rsidP="00D209CC">
      <w:pPr>
        <w:pStyle w:val="Akapitzlist"/>
        <w:spacing w:before="120" w:after="0" w:line="360" w:lineRule="auto"/>
        <w:ind w:left="425"/>
        <w:contextualSpacing w:val="0"/>
        <w:rPr>
          <w:rFonts w:asciiTheme="minorHAnsi" w:eastAsia="Andale Sans UI" w:hAnsiTheme="minorHAnsi" w:cstheme="minorHAnsi"/>
          <w:kern w:val="1"/>
          <w:sz w:val="24"/>
          <w:szCs w:val="24"/>
        </w:rPr>
      </w:pPr>
      <w:r w:rsidRPr="00A2402F">
        <w:rPr>
          <w:rFonts w:asciiTheme="minorHAnsi" w:eastAsia="Andale Sans UI" w:hAnsiTheme="minorHAnsi" w:cstheme="minorHAnsi"/>
          <w:kern w:val="1"/>
          <w:sz w:val="24"/>
          <w:szCs w:val="24"/>
        </w:rPr>
        <w:t xml:space="preserve">Dopuszcza się składanie ofert za pośrednictwem poczty elektronicznej (skany dokumentów) na adres mailowy: </w:t>
      </w:r>
      <w:r w:rsidRPr="00A2402F">
        <w:rPr>
          <w:rFonts w:asciiTheme="minorHAnsi" w:eastAsia="Andale Sans UI" w:hAnsiTheme="minorHAnsi" w:cstheme="minorHAnsi"/>
          <w:b/>
          <w:kern w:val="1"/>
          <w:sz w:val="24"/>
          <w:szCs w:val="24"/>
        </w:rPr>
        <w:t>kancelaria@powiatpultuski.pl</w:t>
      </w:r>
      <w:r w:rsidRPr="00A2402F">
        <w:rPr>
          <w:rFonts w:asciiTheme="minorHAnsi" w:eastAsia="Andale Sans UI" w:hAnsiTheme="minorHAnsi" w:cstheme="minorHAnsi"/>
          <w:kern w:val="1"/>
          <w:sz w:val="24"/>
          <w:szCs w:val="24"/>
        </w:rPr>
        <w:t xml:space="preserve"> lub w formie dokumentu </w:t>
      </w:r>
      <w:proofErr w:type="spellStart"/>
      <w:r w:rsidRPr="00A2402F">
        <w:rPr>
          <w:rFonts w:asciiTheme="minorHAnsi" w:eastAsia="Andale Sans UI" w:hAnsiTheme="minorHAnsi" w:cstheme="minorHAnsi"/>
          <w:kern w:val="1"/>
          <w:sz w:val="24"/>
          <w:szCs w:val="24"/>
        </w:rPr>
        <w:t>ePUAP</w:t>
      </w:r>
      <w:proofErr w:type="spellEnd"/>
      <w:r w:rsidRPr="00A2402F">
        <w:rPr>
          <w:rFonts w:asciiTheme="minorHAnsi" w:eastAsia="Andale Sans UI" w:hAnsiTheme="minorHAnsi" w:cstheme="minorHAnsi"/>
          <w:kern w:val="1"/>
          <w:sz w:val="24"/>
          <w:szCs w:val="24"/>
        </w:rPr>
        <w:t>, odpowiednio uwierzytelnionego zgodnie z art. 20a ust. 1 ustawy z dnia 17 lutego 2005 r. o informatyzacji działalności podmiotów realizujących zadania publiczne (Dz. U. z 2023 r. poz. 57).</w:t>
      </w:r>
    </w:p>
    <w:p w14:paraId="725AE9CE" w14:textId="1DBFF0AC" w:rsidR="00DE6BD2" w:rsidRPr="00A2402F" w:rsidRDefault="00DE6BD2" w:rsidP="00D209CC">
      <w:pPr>
        <w:pStyle w:val="Akapitzlist"/>
        <w:spacing w:before="120" w:after="0" w:line="360" w:lineRule="auto"/>
        <w:ind w:left="425"/>
        <w:contextualSpacing w:val="0"/>
        <w:rPr>
          <w:rFonts w:asciiTheme="minorHAnsi" w:hAnsiTheme="minorHAnsi" w:cstheme="minorHAnsi"/>
          <w:b/>
          <w:bCs/>
          <w:sz w:val="24"/>
          <w:szCs w:val="24"/>
        </w:rPr>
      </w:pPr>
      <w:r w:rsidRPr="00A2402F">
        <w:rPr>
          <w:rFonts w:asciiTheme="minorHAnsi" w:eastAsia="Andale Sans UI" w:hAnsiTheme="minorHAnsi" w:cstheme="minorHAnsi"/>
          <w:kern w:val="1"/>
          <w:sz w:val="24"/>
          <w:szCs w:val="24"/>
        </w:rPr>
        <w:lastRenderedPageBreak/>
        <w:t xml:space="preserve">Termin składania ofert: </w:t>
      </w:r>
      <w:r w:rsidR="00053A5F" w:rsidRPr="00A2402F">
        <w:rPr>
          <w:rFonts w:asciiTheme="minorHAnsi" w:eastAsia="Andale Sans UI" w:hAnsiTheme="minorHAnsi" w:cstheme="minorHAnsi"/>
          <w:b/>
          <w:kern w:val="1"/>
          <w:sz w:val="24"/>
          <w:szCs w:val="24"/>
        </w:rPr>
        <w:t>1</w:t>
      </w:r>
      <w:r w:rsidR="004C37BD" w:rsidRPr="00A2402F">
        <w:rPr>
          <w:rFonts w:asciiTheme="minorHAnsi" w:eastAsia="Andale Sans UI" w:hAnsiTheme="minorHAnsi" w:cstheme="minorHAnsi"/>
          <w:b/>
          <w:kern w:val="1"/>
          <w:sz w:val="24"/>
          <w:szCs w:val="24"/>
        </w:rPr>
        <w:t>4</w:t>
      </w:r>
      <w:r w:rsidRPr="00A2402F">
        <w:rPr>
          <w:rFonts w:asciiTheme="minorHAnsi" w:eastAsia="Andale Sans UI" w:hAnsiTheme="minorHAnsi" w:cstheme="minorHAnsi"/>
          <w:b/>
          <w:kern w:val="1"/>
          <w:sz w:val="24"/>
          <w:szCs w:val="24"/>
        </w:rPr>
        <w:t>.0</w:t>
      </w:r>
      <w:r w:rsidR="00053A5F" w:rsidRPr="00A2402F">
        <w:rPr>
          <w:rFonts w:asciiTheme="minorHAnsi" w:eastAsia="Andale Sans UI" w:hAnsiTheme="minorHAnsi" w:cstheme="minorHAnsi"/>
          <w:b/>
          <w:kern w:val="1"/>
          <w:sz w:val="24"/>
          <w:szCs w:val="24"/>
        </w:rPr>
        <w:t>6</w:t>
      </w:r>
      <w:r w:rsidRPr="00A2402F">
        <w:rPr>
          <w:rFonts w:asciiTheme="minorHAnsi" w:eastAsia="Andale Sans UI" w:hAnsiTheme="minorHAnsi" w:cstheme="minorHAnsi"/>
          <w:b/>
          <w:kern w:val="1"/>
          <w:sz w:val="24"/>
          <w:szCs w:val="24"/>
        </w:rPr>
        <w:t>.2023 r.</w:t>
      </w:r>
    </w:p>
    <w:p w14:paraId="24C86A44" w14:textId="77777777" w:rsidR="00DE6BD2" w:rsidRPr="00A2402F" w:rsidRDefault="00DE6BD2" w:rsidP="009C619D">
      <w:pPr>
        <w:spacing w:after="0" w:line="360" w:lineRule="auto"/>
        <w:rPr>
          <w:rFonts w:asciiTheme="minorHAnsi" w:hAnsiTheme="minorHAnsi" w:cstheme="minorHAnsi"/>
          <w:sz w:val="24"/>
          <w:szCs w:val="24"/>
        </w:rPr>
      </w:pPr>
    </w:p>
    <w:p w14:paraId="37A171DE" w14:textId="77777777" w:rsidR="00DE6BD2" w:rsidRPr="00A2402F" w:rsidRDefault="00DE6BD2" w:rsidP="009C619D">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A2402F">
        <w:rPr>
          <w:rFonts w:asciiTheme="minorHAnsi" w:hAnsiTheme="minorHAnsi" w:cstheme="minorHAnsi"/>
          <w:b/>
          <w:bCs/>
          <w:sz w:val="24"/>
          <w:szCs w:val="24"/>
        </w:rPr>
        <w:t>Pozostałe informacje</w:t>
      </w:r>
    </w:p>
    <w:p w14:paraId="2D45748B" w14:textId="77777777" w:rsidR="00053A5F" w:rsidRPr="00A2402F"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A2402F">
        <w:rPr>
          <w:rFonts w:asciiTheme="minorHAnsi" w:hAnsiTheme="minorHAnsi" w:cstheme="minorHAnsi"/>
          <w:sz w:val="24"/>
          <w:szCs w:val="24"/>
        </w:rPr>
        <w:t>Wykonawca jest związany z ofertą 30 dni od daty terminu składania ofert.</w:t>
      </w:r>
    </w:p>
    <w:p w14:paraId="5C94B7F5" w14:textId="368DE460" w:rsidR="00053A5F" w:rsidRPr="00A2402F"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A2402F">
        <w:rPr>
          <w:rFonts w:asciiTheme="minorHAnsi" w:hAnsiTheme="minorHAnsi" w:cstheme="minorHAnsi"/>
          <w:sz w:val="24"/>
          <w:szCs w:val="24"/>
        </w:rPr>
        <w:t>Wykonawca ma prawo zwrócić się do Zamawiającego o wyjaśnienie treści zapytania ofertowego. Zamawiający udzieli wyjaśnień niezwłocznie, pod warunkiem, że wniosek o</w:t>
      </w:r>
      <w:r w:rsidR="00935218" w:rsidRPr="00A2402F">
        <w:rPr>
          <w:rFonts w:asciiTheme="minorHAnsi" w:hAnsiTheme="minorHAnsi" w:cstheme="minorHAnsi"/>
          <w:sz w:val="24"/>
          <w:szCs w:val="24"/>
        </w:rPr>
        <w:t> </w:t>
      </w:r>
      <w:r w:rsidRPr="00A2402F">
        <w:rPr>
          <w:rFonts w:asciiTheme="minorHAnsi" w:hAnsiTheme="minorHAnsi" w:cstheme="minorHAnsi"/>
          <w:sz w:val="24"/>
          <w:szCs w:val="24"/>
        </w:rPr>
        <w:t xml:space="preserve">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2" w:history="1">
        <w:r w:rsidRPr="00A2402F">
          <w:rPr>
            <w:rStyle w:val="Hipercze"/>
            <w:rFonts w:asciiTheme="minorHAnsi" w:hAnsiTheme="minorHAnsi" w:cstheme="minorHAnsi"/>
            <w:sz w:val="24"/>
            <w:szCs w:val="24"/>
          </w:rPr>
          <w:t>kancelaria@powiatpultuski.pl</w:t>
        </w:r>
      </w:hyperlink>
      <w:r w:rsidRPr="00A2402F">
        <w:rPr>
          <w:rFonts w:asciiTheme="minorHAnsi" w:hAnsiTheme="minorHAnsi" w:cstheme="minorHAnsi"/>
          <w:sz w:val="24"/>
          <w:szCs w:val="24"/>
        </w:rPr>
        <w:t xml:space="preserve">. </w:t>
      </w:r>
    </w:p>
    <w:p w14:paraId="50622C70" w14:textId="77777777" w:rsidR="00053A5F" w:rsidRPr="00A2402F"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A2402F">
        <w:rPr>
          <w:rFonts w:asciiTheme="minorHAnsi" w:hAnsiTheme="minorHAnsi" w:cstheme="minorHAnsi"/>
          <w:sz w:val="24"/>
          <w:szCs w:val="24"/>
        </w:rPr>
        <w:t>Odpowiedź udzielona przez Zamawiającego zmieniająca lub uzupełniająca zapisy stanowi integralną część zapytania ofertowego i staje się wiążąca i nadrzędna w stosunku do pierwotnych zapisów niniejszego zapytania.</w:t>
      </w:r>
    </w:p>
    <w:p w14:paraId="58D3B932" w14:textId="034BC74C" w:rsidR="00935218" w:rsidRPr="00A2402F" w:rsidRDefault="00935218"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A2402F">
        <w:rPr>
          <w:rFonts w:asciiTheme="minorHAnsi" w:hAnsiTheme="minorHAnsi" w:cstheme="minorHAnsi"/>
          <w:color w:val="000000" w:themeColor="text1"/>
          <w:sz w:val="24"/>
          <w:szCs w:val="24"/>
        </w:rPr>
        <w:t>W toku analizy ofert Zamawiający może żądać od Wykonawców wyjaśnień dotyczących treści złożonych ofert.</w:t>
      </w:r>
    </w:p>
    <w:p w14:paraId="614F96E2" w14:textId="77777777" w:rsidR="00053A5F" w:rsidRPr="00A2402F" w:rsidRDefault="00053A5F" w:rsidP="00D209CC">
      <w:pPr>
        <w:pStyle w:val="Akapitzlist"/>
        <w:numPr>
          <w:ilvl w:val="0"/>
          <w:numId w:val="2"/>
        </w:numPr>
        <w:spacing w:before="120" w:after="0" w:line="360" w:lineRule="auto"/>
        <w:ind w:left="782" w:hanging="357"/>
        <w:contextualSpacing w:val="0"/>
        <w:rPr>
          <w:rFonts w:asciiTheme="minorHAnsi" w:hAnsiTheme="minorHAnsi" w:cstheme="minorHAnsi"/>
          <w:sz w:val="24"/>
          <w:szCs w:val="24"/>
        </w:rPr>
      </w:pPr>
      <w:r w:rsidRPr="00A2402F">
        <w:rPr>
          <w:rFonts w:asciiTheme="minorHAnsi" w:hAnsiTheme="minorHAnsi" w:cstheme="minorHAnsi"/>
          <w:sz w:val="24"/>
          <w:szCs w:val="24"/>
        </w:rPr>
        <w:t>Zamawiający zastrzega sobie prawo do unieważnienia postępowania bez podania przyczyny.</w:t>
      </w:r>
    </w:p>
    <w:p w14:paraId="411DBF6C" w14:textId="77777777" w:rsidR="00053A5F" w:rsidRPr="00A2402F" w:rsidRDefault="00053A5F" w:rsidP="009C619D">
      <w:pPr>
        <w:spacing w:after="0" w:line="360" w:lineRule="auto"/>
        <w:rPr>
          <w:rFonts w:asciiTheme="minorHAnsi" w:hAnsiTheme="minorHAnsi" w:cstheme="minorHAnsi"/>
          <w:sz w:val="24"/>
          <w:szCs w:val="24"/>
        </w:rPr>
      </w:pPr>
    </w:p>
    <w:p w14:paraId="777BD30B" w14:textId="77777777" w:rsidR="00A2402F" w:rsidRPr="00A2402F" w:rsidRDefault="00A2402F" w:rsidP="00A2402F">
      <w:pPr>
        <w:spacing w:after="0" w:line="360" w:lineRule="auto"/>
        <w:ind w:left="4536"/>
        <w:jc w:val="center"/>
        <w:rPr>
          <w:rFonts w:asciiTheme="minorHAnsi" w:hAnsiTheme="minorHAnsi" w:cstheme="minorHAnsi"/>
          <w:sz w:val="24"/>
          <w:szCs w:val="24"/>
        </w:rPr>
      </w:pPr>
      <w:r w:rsidRPr="00A2402F">
        <w:rPr>
          <w:rFonts w:asciiTheme="minorHAnsi" w:hAnsiTheme="minorHAnsi" w:cstheme="minorHAnsi"/>
          <w:sz w:val="24"/>
          <w:szCs w:val="24"/>
        </w:rPr>
        <w:t>STAROSTA</w:t>
      </w:r>
    </w:p>
    <w:p w14:paraId="645C415C" w14:textId="77777777" w:rsidR="00A2402F" w:rsidRPr="00A2402F" w:rsidRDefault="00A2402F" w:rsidP="00A2402F">
      <w:pPr>
        <w:spacing w:after="0" w:line="360" w:lineRule="auto"/>
        <w:ind w:left="4536"/>
        <w:jc w:val="center"/>
        <w:rPr>
          <w:rFonts w:asciiTheme="minorHAnsi" w:hAnsiTheme="minorHAnsi" w:cstheme="minorHAnsi"/>
          <w:sz w:val="24"/>
          <w:szCs w:val="24"/>
        </w:rPr>
      </w:pPr>
      <w:r w:rsidRPr="00A2402F">
        <w:rPr>
          <w:rFonts w:asciiTheme="minorHAnsi" w:hAnsiTheme="minorHAnsi" w:cstheme="minorHAnsi"/>
          <w:sz w:val="24"/>
          <w:szCs w:val="24"/>
        </w:rPr>
        <w:t>/-/ Jan Zalewski</w:t>
      </w:r>
    </w:p>
    <w:p w14:paraId="71E9030A" w14:textId="77777777" w:rsidR="00D209CC" w:rsidRPr="00A2402F" w:rsidRDefault="00D209CC" w:rsidP="009C619D">
      <w:pPr>
        <w:spacing w:after="0" w:line="360" w:lineRule="auto"/>
        <w:rPr>
          <w:rFonts w:asciiTheme="minorHAnsi" w:hAnsiTheme="minorHAnsi" w:cstheme="minorHAnsi"/>
          <w:sz w:val="24"/>
          <w:szCs w:val="24"/>
        </w:rPr>
      </w:pPr>
    </w:p>
    <w:p w14:paraId="60D8D401" w14:textId="77777777" w:rsidR="00DE6BD2" w:rsidRPr="00CA02E2" w:rsidRDefault="00DE6BD2" w:rsidP="009C619D">
      <w:pPr>
        <w:spacing w:after="0" w:line="360" w:lineRule="auto"/>
        <w:rPr>
          <w:rFonts w:asciiTheme="minorHAnsi" w:hAnsiTheme="minorHAnsi" w:cstheme="minorHAnsi"/>
          <w:u w:val="single"/>
        </w:rPr>
      </w:pPr>
      <w:r w:rsidRPr="00CA02E2">
        <w:rPr>
          <w:rFonts w:asciiTheme="minorHAnsi" w:hAnsiTheme="minorHAnsi" w:cstheme="minorHAnsi"/>
          <w:u w:val="single"/>
        </w:rPr>
        <w:t>Załączniki:</w:t>
      </w:r>
    </w:p>
    <w:p w14:paraId="794A02B3" w14:textId="77777777" w:rsidR="00DE6BD2" w:rsidRPr="00CA02E2" w:rsidRDefault="00DE6BD2" w:rsidP="009C619D">
      <w:pPr>
        <w:pStyle w:val="Akapitzlist"/>
        <w:numPr>
          <w:ilvl w:val="0"/>
          <w:numId w:val="3"/>
        </w:numPr>
        <w:spacing w:after="0" w:line="360"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27569327" w14:textId="2573C7A4" w:rsidR="00DE6BD2" w:rsidRPr="00CA02E2" w:rsidRDefault="00DE6BD2" w:rsidP="009C619D">
      <w:pPr>
        <w:pStyle w:val="Akapitzlist"/>
        <w:numPr>
          <w:ilvl w:val="0"/>
          <w:numId w:val="3"/>
        </w:numPr>
        <w:spacing w:after="0" w:line="360"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9C619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57F80A" w14:textId="208E6360" w:rsidR="00DE6BD2" w:rsidRPr="00CA02E2" w:rsidRDefault="009C619D" w:rsidP="009C619D">
      <w:pPr>
        <w:pStyle w:val="Akapitzlist"/>
        <w:numPr>
          <w:ilvl w:val="0"/>
          <w:numId w:val="3"/>
        </w:numPr>
        <w:spacing w:after="0" w:line="360" w:lineRule="auto"/>
        <w:ind w:left="425" w:hanging="425"/>
        <w:contextualSpacing w:val="0"/>
        <w:rPr>
          <w:rFonts w:asciiTheme="minorHAnsi" w:hAnsiTheme="minorHAnsi" w:cstheme="minorHAnsi"/>
        </w:rPr>
      </w:pPr>
      <w:r>
        <w:rPr>
          <w:rFonts w:asciiTheme="minorHAnsi" w:hAnsiTheme="minorHAnsi" w:cstheme="minorHAnsi"/>
        </w:rPr>
        <w:t>Zestawienie ilościowe – wykaz pomieszczeń</w:t>
      </w:r>
      <w:r w:rsidR="00DE6BD2" w:rsidRPr="00CA02E2">
        <w:rPr>
          <w:rFonts w:asciiTheme="minorHAnsi" w:hAnsiTheme="minorHAnsi" w:cstheme="minorHAnsi"/>
        </w:rPr>
        <w:t>.</w:t>
      </w:r>
    </w:p>
    <w:p w14:paraId="45E19519" w14:textId="77777777" w:rsidR="00DE6BD2" w:rsidRPr="00CA02E2" w:rsidRDefault="00DE6BD2" w:rsidP="009C619D">
      <w:pPr>
        <w:spacing w:after="0" w:line="360" w:lineRule="auto"/>
        <w:rPr>
          <w:rFonts w:asciiTheme="minorHAnsi" w:hAnsiTheme="minorHAnsi" w:cstheme="minorHAnsi"/>
        </w:rPr>
      </w:pPr>
    </w:p>
    <w:p w14:paraId="2CDF87EB" w14:textId="00F35827" w:rsidR="00DE6BD2" w:rsidRPr="004C37BD" w:rsidRDefault="00DE6BD2" w:rsidP="004C37BD">
      <w:pPr>
        <w:spacing w:after="0" w:line="360"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3"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Pr>
          <w:rFonts w:asciiTheme="minorHAnsi" w:hAnsiTheme="minorHAnsi" w:cstheme="minorHAnsi"/>
        </w:rPr>
        <w:br w:type="page"/>
      </w:r>
    </w:p>
    <w:p w14:paraId="166E00CA" w14:textId="77777777" w:rsidR="00DE6BD2" w:rsidRPr="004C37BD" w:rsidRDefault="00DE6BD2" w:rsidP="00DE6BD2">
      <w:pPr>
        <w:spacing w:after="0" w:line="240" w:lineRule="auto"/>
        <w:jc w:val="center"/>
        <w:rPr>
          <w:rFonts w:asciiTheme="minorHAnsi" w:hAnsiTheme="minorHAnsi" w:cstheme="minorHAnsi"/>
          <w:b/>
          <w:bCs/>
          <w:sz w:val="18"/>
          <w:szCs w:val="18"/>
        </w:rPr>
      </w:pPr>
      <w:r w:rsidRPr="004C37BD">
        <w:rPr>
          <w:rFonts w:cstheme="minorHAnsi"/>
          <w:b/>
          <w:bCs/>
          <w:sz w:val="18"/>
          <w:szCs w:val="18"/>
        </w:rPr>
        <w:lastRenderedPageBreak/>
        <w:t>Informacja w zakresie przetwarzania danych w związku z udzielaniem zamówień poniżej 130 000 zł</w:t>
      </w:r>
    </w:p>
    <w:p w14:paraId="152104A0" w14:textId="77777777" w:rsidR="00DE6BD2" w:rsidRPr="004C37BD" w:rsidRDefault="00DE6BD2" w:rsidP="00DE6BD2">
      <w:pPr>
        <w:spacing w:before="120" w:after="0" w:line="240" w:lineRule="auto"/>
        <w:jc w:val="both"/>
        <w:rPr>
          <w:rFonts w:cstheme="minorHAnsi"/>
          <w:sz w:val="17"/>
          <w:szCs w:val="17"/>
        </w:rPr>
      </w:pPr>
      <w:r w:rsidRPr="004C37BD">
        <w:rPr>
          <w:rFonts w:cstheme="minorHAnsi"/>
          <w:sz w:val="17"/>
          <w:szCs w:val="17"/>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5DC54E71" w14:textId="5899F942"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Tożsamość i dane kontaktowe Administratora</w:t>
      </w:r>
      <w:r w:rsidR="006211C7" w:rsidRPr="004C37BD">
        <w:rPr>
          <w:rFonts w:cstheme="minorHAnsi"/>
          <w:bCs/>
          <w:sz w:val="17"/>
          <w:szCs w:val="17"/>
        </w:rPr>
        <w:t xml:space="preserve"> </w:t>
      </w:r>
      <w:r w:rsidRPr="004C37BD">
        <w:rPr>
          <w:rFonts w:cstheme="minorHAnsi"/>
          <w:bCs/>
          <w:sz w:val="17"/>
          <w:szCs w:val="17"/>
        </w:rPr>
        <w:t>Administratorem Pani/Pana danych osobowych jest Starosta Pułtuski z siedzibą: Starostwo Powiatowe w Pułtusku, ul.</w:t>
      </w:r>
      <w:r w:rsidR="006211C7" w:rsidRPr="004C37BD">
        <w:rPr>
          <w:rFonts w:cstheme="minorHAnsi"/>
          <w:bCs/>
          <w:sz w:val="17"/>
          <w:szCs w:val="17"/>
        </w:rPr>
        <w:t> </w:t>
      </w:r>
      <w:r w:rsidRPr="004C37BD">
        <w:rPr>
          <w:rFonts w:cstheme="minorHAnsi"/>
          <w:bCs/>
          <w:sz w:val="17"/>
          <w:szCs w:val="17"/>
        </w:rPr>
        <w:t xml:space="preserve">Marii Skłodowskiej-Curie 11, 06-100 Pułtusk, mail: </w:t>
      </w:r>
      <w:hyperlink r:id="rId14" w:history="1">
        <w:r w:rsidRPr="004C37BD">
          <w:rPr>
            <w:rStyle w:val="Hipercze"/>
            <w:rFonts w:cstheme="minorHAnsi"/>
            <w:bCs/>
            <w:sz w:val="17"/>
            <w:szCs w:val="17"/>
          </w:rPr>
          <w:t>sekretariat@powiatpultuski.pl</w:t>
        </w:r>
      </w:hyperlink>
      <w:r w:rsidR="006211C7" w:rsidRPr="004C37BD">
        <w:rPr>
          <w:rFonts w:cstheme="minorHAnsi"/>
          <w:bCs/>
          <w:sz w:val="17"/>
          <w:szCs w:val="17"/>
        </w:rPr>
        <w:t>, tel.: 23 306-71-01</w:t>
      </w:r>
    </w:p>
    <w:p w14:paraId="5E84133D" w14:textId="133D9139"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Dane kontaktowe inspektora ochrony danych:</w:t>
      </w:r>
      <w:r w:rsidR="006211C7" w:rsidRPr="004C37BD">
        <w:rPr>
          <w:rFonts w:cstheme="minorHAnsi"/>
          <w:bCs/>
          <w:sz w:val="17"/>
          <w:szCs w:val="17"/>
        </w:rPr>
        <w:t xml:space="preserve"> </w:t>
      </w:r>
      <w:r w:rsidRPr="004C37BD">
        <w:rPr>
          <w:rFonts w:cstheme="minorHAnsi"/>
          <w:bCs/>
          <w:sz w:val="17"/>
          <w:szCs w:val="17"/>
        </w:rPr>
        <w:t xml:space="preserve">Administrator informuje, że w celu należytej ochrony danych osobowych powołał Inspektora Ochrony Danych z którym można kontaktować się poprzez adres e-mail: </w:t>
      </w:r>
      <w:hyperlink r:id="rId15" w:history="1">
        <w:r w:rsidRPr="004C37BD">
          <w:rPr>
            <w:rStyle w:val="Hipercze"/>
            <w:rFonts w:cstheme="minorHAnsi"/>
            <w:bCs/>
            <w:sz w:val="17"/>
            <w:szCs w:val="17"/>
          </w:rPr>
          <w:t>iod@powiatpultuski.pl</w:t>
        </w:r>
      </w:hyperlink>
      <w:r w:rsidRPr="004C37BD">
        <w:rPr>
          <w:rFonts w:cstheme="minorHAnsi"/>
          <w:bCs/>
          <w:sz w:val="17"/>
          <w:szCs w:val="17"/>
        </w:rPr>
        <w:t xml:space="preserve">. </w:t>
      </w:r>
    </w:p>
    <w:p w14:paraId="1C43EDFB" w14:textId="2166A4E5"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Cel i podstawa prawna przetwarzania danych:</w:t>
      </w:r>
      <w:r w:rsidR="006211C7" w:rsidRPr="004C37BD">
        <w:rPr>
          <w:rFonts w:cstheme="minorHAnsi"/>
          <w:bCs/>
          <w:sz w:val="17"/>
          <w:szCs w:val="17"/>
        </w:rPr>
        <w:t xml:space="preserve"> </w:t>
      </w:r>
      <w:r w:rsidRPr="004C37BD">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750D8861" w14:textId="77777777" w:rsidR="00DE6BD2" w:rsidRPr="004C37BD" w:rsidRDefault="00DE6BD2" w:rsidP="00DE6BD2">
      <w:pPr>
        <w:pStyle w:val="Akapitzlist"/>
        <w:spacing w:after="0" w:line="240" w:lineRule="auto"/>
        <w:ind w:left="284"/>
        <w:contextualSpacing w:val="0"/>
        <w:jc w:val="both"/>
        <w:rPr>
          <w:rFonts w:cstheme="minorHAnsi"/>
          <w:bCs/>
          <w:sz w:val="17"/>
          <w:szCs w:val="17"/>
        </w:rPr>
      </w:pPr>
      <w:r w:rsidRPr="004C37BD">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633ADEBC" w14:textId="2F2290B1"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Okres przechowywania danych:</w:t>
      </w:r>
      <w:r w:rsidR="006211C7" w:rsidRPr="004C37BD">
        <w:rPr>
          <w:rFonts w:cstheme="minorHAnsi"/>
          <w:bCs/>
          <w:sz w:val="17"/>
          <w:szCs w:val="17"/>
        </w:rPr>
        <w:t xml:space="preserve"> </w:t>
      </w:r>
      <w:r w:rsidRPr="004C37BD">
        <w:rPr>
          <w:rFonts w:cstheme="minorHAnsi"/>
          <w:bCs/>
          <w:sz w:val="17"/>
          <w:szCs w:val="17"/>
        </w:rPr>
        <w:t>Państwa dane osobowe będą przechowywane przez okres wynikający z przepisów prawa dotyczących archiwizacji.</w:t>
      </w:r>
    </w:p>
    <w:p w14:paraId="15037DF6" w14:textId="7C323B0F"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Odbiorcy danych osobowych lub kategorie odbiorców:</w:t>
      </w:r>
      <w:r w:rsidR="006211C7" w:rsidRPr="004C37BD">
        <w:rPr>
          <w:rFonts w:cstheme="minorHAnsi"/>
          <w:bCs/>
          <w:sz w:val="17"/>
          <w:szCs w:val="17"/>
        </w:rPr>
        <w:t xml:space="preserve"> </w:t>
      </w:r>
      <w:r w:rsidRPr="004C37BD">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30046914" w14:textId="5D18A7EF"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Prawa osób, których dane są przetwarzane:</w:t>
      </w:r>
      <w:r w:rsidR="006211C7" w:rsidRPr="004C37BD">
        <w:rPr>
          <w:rFonts w:cstheme="minorHAnsi"/>
          <w:bCs/>
          <w:sz w:val="17"/>
          <w:szCs w:val="17"/>
        </w:rPr>
        <w:t xml:space="preserve"> </w:t>
      </w:r>
      <w:r w:rsidRPr="004C37BD">
        <w:rPr>
          <w:rFonts w:cstheme="minorHAnsi"/>
          <w:bCs/>
          <w:sz w:val="17"/>
          <w:szCs w:val="17"/>
        </w:rPr>
        <w:t>Osoby, których dane osobowe są przetwarzane przez Starostwo Powiatowe w Pułtusku w związku z udzielaniem zamówienia mają prawo do złożenia wniosku:</w:t>
      </w:r>
    </w:p>
    <w:p w14:paraId="343FF1BE"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429D8D2"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46FBF1E"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17 RODO o usunięcie danych przetwarzanych bezpodstawnie;</w:t>
      </w:r>
    </w:p>
    <w:p w14:paraId="6E0398AB"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1B04CFDC"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20 RODO o przeniesienie danych do innego administratora, o ile dane przetwarzane są na podstawie zgody i w sposób zautomatyzowany;</w:t>
      </w:r>
    </w:p>
    <w:p w14:paraId="22A6E897" w14:textId="77777777" w:rsidR="00DE6BD2" w:rsidRPr="004C37BD" w:rsidRDefault="00DE6BD2" w:rsidP="00DE6BD2">
      <w:pPr>
        <w:pStyle w:val="Akapitzlist"/>
        <w:numPr>
          <w:ilvl w:val="0"/>
          <w:numId w:val="34"/>
        </w:numPr>
        <w:spacing w:after="0" w:line="240" w:lineRule="auto"/>
        <w:ind w:left="567" w:hanging="283"/>
        <w:jc w:val="both"/>
        <w:rPr>
          <w:rFonts w:cstheme="minorHAnsi"/>
          <w:bCs/>
          <w:sz w:val="17"/>
          <w:szCs w:val="17"/>
        </w:rPr>
      </w:pPr>
      <w:r w:rsidRPr="004C37BD">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7835AF23" w14:textId="77777777" w:rsidR="00DE6BD2" w:rsidRPr="004C37BD" w:rsidRDefault="00DE6BD2" w:rsidP="00DE6BD2">
      <w:pPr>
        <w:spacing w:after="0" w:line="240" w:lineRule="auto"/>
        <w:ind w:left="283"/>
        <w:jc w:val="both"/>
        <w:rPr>
          <w:rFonts w:cstheme="minorHAnsi"/>
          <w:bCs/>
          <w:sz w:val="17"/>
          <w:szCs w:val="17"/>
        </w:rPr>
      </w:pPr>
      <w:r w:rsidRPr="004C37BD">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E8CBA17" w14:textId="77777777" w:rsidR="00DE6BD2" w:rsidRPr="004C37BD" w:rsidRDefault="00DE6BD2" w:rsidP="00DE6BD2">
      <w:pPr>
        <w:spacing w:after="0" w:line="240" w:lineRule="auto"/>
        <w:ind w:left="283"/>
        <w:jc w:val="both"/>
        <w:rPr>
          <w:rFonts w:cstheme="minorHAnsi"/>
          <w:bCs/>
          <w:sz w:val="17"/>
          <w:szCs w:val="17"/>
        </w:rPr>
      </w:pPr>
      <w:r w:rsidRPr="004C37BD">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23403407" w14:textId="3F9837AE"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Zamiar przekazania danych osobowych do państwa trzeciego lub organizacji międzynarodowej:</w:t>
      </w:r>
      <w:r w:rsidR="006211C7" w:rsidRPr="004C37BD">
        <w:rPr>
          <w:rFonts w:cstheme="minorHAnsi"/>
          <w:bCs/>
          <w:sz w:val="17"/>
          <w:szCs w:val="17"/>
        </w:rPr>
        <w:t xml:space="preserve"> </w:t>
      </w:r>
      <w:r w:rsidRPr="004C37BD">
        <w:rPr>
          <w:rFonts w:cstheme="minorHAnsi"/>
          <w:bCs/>
          <w:sz w:val="17"/>
          <w:szCs w:val="17"/>
        </w:rPr>
        <w:t>Dane nie będą przekazywane do państwa trzeciego lub organizacji międzynarodowej z wyłączeniem sytuacji wynikających z przepisów prawa.</w:t>
      </w:r>
    </w:p>
    <w:p w14:paraId="5C22056A" w14:textId="3B21C452"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Informacja o wymogu podania danych:</w:t>
      </w:r>
      <w:r w:rsidR="006211C7" w:rsidRPr="004C37BD">
        <w:rPr>
          <w:rFonts w:cstheme="minorHAnsi"/>
          <w:bCs/>
          <w:sz w:val="17"/>
          <w:szCs w:val="17"/>
        </w:rPr>
        <w:t xml:space="preserve"> </w:t>
      </w:r>
      <w:r w:rsidRPr="004C37BD">
        <w:rPr>
          <w:rFonts w:cstheme="minorHAnsi"/>
          <w:bCs/>
          <w:sz w:val="17"/>
          <w:szCs w:val="17"/>
        </w:rPr>
        <w:t>Podanie przez Państwa danych osobowych jest dobrowolne, ale niezbędne do udziału w postępowaniu o udzielenie zamówienia poniżej 130 000,00 zł.</w:t>
      </w:r>
    </w:p>
    <w:p w14:paraId="69DEC9B9" w14:textId="5F7A5DAC" w:rsidR="00DE6BD2" w:rsidRPr="004C37BD" w:rsidRDefault="00DE6BD2" w:rsidP="006211C7">
      <w:pPr>
        <w:pStyle w:val="Akapitzlist"/>
        <w:numPr>
          <w:ilvl w:val="3"/>
          <w:numId w:val="33"/>
        </w:numPr>
        <w:spacing w:before="60" w:after="0" w:line="240" w:lineRule="auto"/>
        <w:ind w:left="284" w:hanging="284"/>
        <w:contextualSpacing w:val="0"/>
        <w:jc w:val="both"/>
        <w:rPr>
          <w:rFonts w:cstheme="minorHAnsi"/>
          <w:bCs/>
          <w:sz w:val="17"/>
          <w:szCs w:val="17"/>
        </w:rPr>
      </w:pPr>
      <w:r w:rsidRPr="004C37BD">
        <w:rPr>
          <w:rFonts w:cstheme="minorHAnsi"/>
          <w:bCs/>
          <w:sz w:val="17"/>
          <w:szCs w:val="17"/>
        </w:rPr>
        <w:t>Informacja o zautomatyzowanym podejmowaniu decyzji, w tym o profilowaniu:</w:t>
      </w:r>
      <w:r w:rsidR="006211C7" w:rsidRPr="004C37BD">
        <w:rPr>
          <w:rFonts w:cstheme="minorHAnsi"/>
          <w:bCs/>
          <w:sz w:val="17"/>
          <w:szCs w:val="17"/>
        </w:rPr>
        <w:t xml:space="preserve"> </w:t>
      </w:r>
      <w:r w:rsidRPr="004C37BD">
        <w:rPr>
          <w:rFonts w:cstheme="minorHAnsi"/>
          <w:bCs/>
          <w:sz w:val="17"/>
          <w:szCs w:val="17"/>
        </w:rPr>
        <w:t>Administrator nie będzie podejmować decyzji w</w:t>
      </w:r>
      <w:r w:rsidR="006211C7" w:rsidRPr="004C37BD">
        <w:rPr>
          <w:rFonts w:cstheme="minorHAnsi"/>
          <w:bCs/>
          <w:sz w:val="17"/>
          <w:szCs w:val="17"/>
        </w:rPr>
        <w:t> </w:t>
      </w:r>
      <w:r w:rsidRPr="004C37BD">
        <w:rPr>
          <w:rFonts w:cstheme="minorHAnsi"/>
          <w:bCs/>
          <w:sz w:val="17"/>
          <w:szCs w:val="17"/>
        </w:rPr>
        <w:t>sposób zautomatyzowany, w tym profilować przetwarzanych danych osobowych.</w:t>
      </w:r>
    </w:p>
    <w:sectPr w:rsidR="00DE6BD2" w:rsidRPr="004C37BD" w:rsidSect="00B519CB">
      <w:headerReference w:type="default" r:id="rId16"/>
      <w:footerReference w:type="default" r:id="rId17"/>
      <w:headerReference w:type="first" r:id="rId18"/>
      <w:footerReference w:type="first" r:id="rId19"/>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DB36" w14:textId="77777777" w:rsidR="00382E36" w:rsidRDefault="00382E36">
      <w:pPr>
        <w:spacing w:after="0" w:line="240" w:lineRule="auto"/>
      </w:pPr>
      <w:r>
        <w:separator/>
      </w:r>
    </w:p>
  </w:endnote>
  <w:endnote w:type="continuationSeparator" w:id="0">
    <w:p w14:paraId="36031543" w14:textId="77777777" w:rsidR="00382E36" w:rsidRDefault="0038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3D85" w14:textId="180D39CD" w:rsidR="00326042" w:rsidRPr="006211C7" w:rsidRDefault="00326042" w:rsidP="00326042">
    <w:pPr>
      <w:tabs>
        <w:tab w:val="center" w:pos="4536"/>
        <w:tab w:val="right" w:pos="9072"/>
      </w:tabs>
      <w:spacing w:after="0" w:line="240" w:lineRule="auto"/>
      <w:rPr>
        <w:rFonts w:eastAsia="Calibri"/>
        <w:color w:val="BFBFBF" w:themeColor="background1" w:themeShade="BF"/>
      </w:rPr>
    </w:pPr>
    <w:r w:rsidRPr="006211C7">
      <w:rPr>
        <w:noProof/>
        <w:color w:val="BFBFBF" w:themeColor="background1" w:themeShade="BF"/>
        <w:lang w:eastAsia="pl-PL"/>
      </w:rPr>
      <w:drawing>
        <wp:anchor distT="0" distB="0" distL="114300" distR="114300" simplePos="0" relativeHeight="251660288" behindDoc="1" locked="0" layoutInCell="1" allowOverlap="1" wp14:anchorId="758EA7C9" wp14:editId="7CC7CCEA">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211C7">
      <w:rPr>
        <w:rFonts w:eastAsia="Calibri"/>
        <w:color w:val="BFBFBF" w:themeColor="background1" w:themeShade="BF"/>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FF30F8" w:rsidRDefault="009A1E32" w:rsidP="009A1E32">
    <w:pPr>
      <w:tabs>
        <w:tab w:val="center" w:pos="4536"/>
        <w:tab w:val="right" w:pos="9072"/>
      </w:tabs>
      <w:spacing w:after="0" w:line="240" w:lineRule="auto"/>
      <w:rPr>
        <w:rFonts w:eastAsia="Calibri"/>
      </w:rPr>
    </w:pPr>
    <w:bookmarkStart w:id="1" w:name="_Hlk112365034"/>
    <w:bookmarkStart w:id="2" w:name="_Hlk112365033"/>
    <w:bookmarkStart w:id="3" w:name="_Hlk112363067"/>
    <w:bookmarkStart w:id="4" w:name="_Hlk112363066"/>
    <w:r w:rsidRPr="00FF30F8">
      <w:rPr>
        <w:noProof/>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bookmarkEnd w:id="3"/>
    <w:bookmarkEnd w:id="4"/>
    <w:r w:rsidR="00FF30F8" w:rsidRPr="00FF30F8">
      <w:rPr>
        <w:rFonts w:eastAsia="Calibri"/>
      </w:rPr>
      <w:t>Po</w:t>
    </w:r>
    <w:r w:rsidR="00FF30F8">
      <w:rPr>
        <w:rFonts w:eastAsia="Calibri"/>
      </w:rPr>
      <w:t>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BC79" w14:textId="77777777" w:rsidR="00382E36" w:rsidRDefault="00382E36">
      <w:pPr>
        <w:spacing w:after="0" w:line="240" w:lineRule="auto"/>
      </w:pPr>
      <w:r>
        <w:rPr>
          <w:color w:val="000000"/>
        </w:rPr>
        <w:separator/>
      </w:r>
    </w:p>
  </w:footnote>
  <w:footnote w:type="continuationSeparator" w:id="0">
    <w:p w14:paraId="67BCF4C9" w14:textId="77777777" w:rsidR="00382E36" w:rsidRDefault="0038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2CED" w14:textId="77777777" w:rsidR="00326042" w:rsidRPr="00B868F5" w:rsidRDefault="00326042" w:rsidP="00326042">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7F573CE5" wp14:editId="50C8148D">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3CEC089A" w14:textId="26C94CB3" w:rsidR="00326042" w:rsidRPr="00326042" w:rsidRDefault="00326042" w:rsidP="00326042">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62C28"/>
    <w:multiLevelType w:val="hybridMultilevel"/>
    <w:tmpl w:val="7090A2BC"/>
    <w:lvl w:ilvl="0" w:tplc="C8144A64">
      <w:start w:val="1"/>
      <w:numFmt w:val="decimal"/>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AA068B9"/>
    <w:multiLevelType w:val="hybridMultilevel"/>
    <w:tmpl w:val="B4A6ED52"/>
    <w:lvl w:ilvl="0" w:tplc="07B2999E">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3E6D2754"/>
    <w:multiLevelType w:val="hybridMultilevel"/>
    <w:tmpl w:val="82F692F8"/>
    <w:lvl w:ilvl="0" w:tplc="B4CCAD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9736A0A"/>
    <w:multiLevelType w:val="hybridMultilevel"/>
    <w:tmpl w:val="B8DAF40C"/>
    <w:lvl w:ilvl="0" w:tplc="216A26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4"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4"/>
  </w:num>
  <w:num w:numId="2" w16cid:durableId="727922669">
    <w:abstractNumId w:val="2"/>
  </w:num>
  <w:num w:numId="3" w16cid:durableId="1790277651">
    <w:abstractNumId w:val="28"/>
  </w:num>
  <w:num w:numId="4" w16cid:durableId="734015658">
    <w:abstractNumId w:val="20"/>
  </w:num>
  <w:num w:numId="5" w16cid:durableId="709763933">
    <w:abstractNumId w:val="22"/>
  </w:num>
  <w:num w:numId="6" w16cid:durableId="1729184620">
    <w:abstractNumId w:val="4"/>
  </w:num>
  <w:num w:numId="7" w16cid:durableId="1014187081">
    <w:abstractNumId w:val="33"/>
  </w:num>
  <w:num w:numId="8" w16cid:durableId="285816089">
    <w:abstractNumId w:val="7"/>
  </w:num>
  <w:num w:numId="9" w16cid:durableId="1086541051">
    <w:abstractNumId w:val="32"/>
  </w:num>
  <w:num w:numId="10" w16cid:durableId="764497295">
    <w:abstractNumId w:val="9"/>
  </w:num>
  <w:num w:numId="11" w16cid:durableId="1354846502">
    <w:abstractNumId w:val="29"/>
  </w:num>
  <w:num w:numId="12" w16cid:durableId="1512912908">
    <w:abstractNumId w:val="21"/>
  </w:num>
  <w:num w:numId="13" w16cid:durableId="1858418728">
    <w:abstractNumId w:val="3"/>
  </w:num>
  <w:num w:numId="14" w16cid:durableId="2119641543">
    <w:abstractNumId w:val="26"/>
  </w:num>
  <w:num w:numId="15" w16cid:durableId="556553311">
    <w:abstractNumId w:val="0"/>
  </w:num>
  <w:num w:numId="16" w16cid:durableId="1042094480">
    <w:abstractNumId w:val="5"/>
  </w:num>
  <w:num w:numId="17" w16cid:durableId="630987025">
    <w:abstractNumId w:val="24"/>
  </w:num>
  <w:num w:numId="18" w16cid:durableId="616985111">
    <w:abstractNumId w:val="30"/>
  </w:num>
  <w:num w:numId="19" w16cid:durableId="668482149">
    <w:abstractNumId w:val="15"/>
  </w:num>
  <w:num w:numId="20" w16cid:durableId="576980950">
    <w:abstractNumId w:val="13"/>
  </w:num>
  <w:num w:numId="21" w16cid:durableId="1413552504">
    <w:abstractNumId w:val="31"/>
  </w:num>
  <w:num w:numId="22" w16cid:durableId="1311593588">
    <w:abstractNumId w:val="17"/>
  </w:num>
  <w:num w:numId="23" w16cid:durableId="517696528">
    <w:abstractNumId w:val="19"/>
  </w:num>
  <w:num w:numId="24" w16cid:durableId="1738824292">
    <w:abstractNumId w:val="16"/>
  </w:num>
  <w:num w:numId="25" w16cid:durableId="252056593">
    <w:abstractNumId w:val="27"/>
  </w:num>
  <w:num w:numId="26" w16cid:durableId="1574972990">
    <w:abstractNumId w:val="11"/>
  </w:num>
  <w:num w:numId="27" w16cid:durableId="474637965">
    <w:abstractNumId w:val="25"/>
  </w:num>
  <w:num w:numId="28" w16cid:durableId="1453666759">
    <w:abstractNumId w:val="12"/>
  </w:num>
  <w:num w:numId="29" w16cid:durableId="805243069">
    <w:abstractNumId w:val="10"/>
  </w:num>
  <w:num w:numId="30" w16cid:durableId="1066610272">
    <w:abstractNumId w:val="1"/>
  </w:num>
  <w:num w:numId="31" w16cid:durableId="688677310">
    <w:abstractNumId w:val="18"/>
  </w:num>
  <w:num w:numId="32" w16cid:durableId="104421958">
    <w:abstractNumId w:val="6"/>
  </w:num>
  <w:num w:numId="33" w16cid:durableId="1166240835">
    <w:abstractNumId w:val="8"/>
  </w:num>
  <w:num w:numId="34" w16cid:durableId="53204014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2692E"/>
    <w:rsid w:val="000477B4"/>
    <w:rsid w:val="00050604"/>
    <w:rsid w:val="00053A5F"/>
    <w:rsid w:val="00053CA8"/>
    <w:rsid w:val="00075D57"/>
    <w:rsid w:val="00076842"/>
    <w:rsid w:val="00077316"/>
    <w:rsid w:val="000873A0"/>
    <w:rsid w:val="00091E7E"/>
    <w:rsid w:val="00092842"/>
    <w:rsid w:val="000A290D"/>
    <w:rsid w:val="000A34FB"/>
    <w:rsid w:val="000A7037"/>
    <w:rsid w:val="000B09F4"/>
    <w:rsid w:val="000B4952"/>
    <w:rsid w:val="000C7B5C"/>
    <w:rsid w:val="000E6AFF"/>
    <w:rsid w:val="000F4CA6"/>
    <w:rsid w:val="00104D1E"/>
    <w:rsid w:val="00105557"/>
    <w:rsid w:val="00122643"/>
    <w:rsid w:val="00132623"/>
    <w:rsid w:val="0014029D"/>
    <w:rsid w:val="001529A1"/>
    <w:rsid w:val="0015599E"/>
    <w:rsid w:val="00161E95"/>
    <w:rsid w:val="00163201"/>
    <w:rsid w:val="0018202C"/>
    <w:rsid w:val="0019354E"/>
    <w:rsid w:val="00197C88"/>
    <w:rsid w:val="001A4FE0"/>
    <w:rsid w:val="001A7E1B"/>
    <w:rsid w:val="001B665C"/>
    <w:rsid w:val="001C129E"/>
    <w:rsid w:val="001C3794"/>
    <w:rsid w:val="001C6331"/>
    <w:rsid w:val="001D7DA1"/>
    <w:rsid w:val="001F2EE0"/>
    <w:rsid w:val="001F70C8"/>
    <w:rsid w:val="00207A0E"/>
    <w:rsid w:val="00214DEC"/>
    <w:rsid w:val="002461E7"/>
    <w:rsid w:val="00250CF3"/>
    <w:rsid w:val="00265742"/>
    <w:rsid w:val="002729FE"/>
    <w:rsid w:val="00282722"/>
    <w:rsid w:val="002962BC"/>
    <w:rsid w:val="002A3319"/>
    <w:rsid w:val="002A485B"/>
    <w:rsid w:val="002C197F"/>
    <w:rsid w:val="002C2A89"/>
    <w:rsid w:val="002D2710"/>
    <w:rsid w:val="002D62F9"/>
    <w:rsid w:val="00310798"/>
    <w:rsid w:val="0032268E"/>
    <w:rsid w:val="00323140"/>
    <w:rsid w:val="00324541"/>
    <w:rsid w:val="00326042"/>
    <w:rsid w:val="00327E92"/>
    <w:rsid w:val="00333742"/>
    <w:rsid w:val="00342BCC"/>
    <w:rsid w:val="00342F5F"/>
    <w:rsid w:val="0034321A"/>
    <w:rsid w:val="003435B6"/>
    <w:rsid w:val="003436A6"/>
    <w:rsid w:val="003523C6"/>
    <w:rsid w:val="00357D2D"/>
    <w:rsid w:val="00382E36"/>
    <w:rsid w:val="00387E8F"/>
    <w:rsid w:val="003A1C0A"/>
    <w:rsid w:val="003B48DF"/>
    <w:rsid w:val="003B68DC"/>
    <w:rsid w:val="003C4138"/>
    <w:rsid w:val="003C5F68"/>
    <w:rsid w:val="003E144B"/>
    <w:rsid w:val="003E5F06"/>
    <w:rsid w:val="00401FCD"/>
    <w:rsid w:val="00404737"/>
    <w:rsid w:val="0041072C"/>
    <w:rsid w:val="004124EF"/>
    <w:rsid w:val="00422E1A"/>
    <w:rsid w:val="0043376A"/>
    <w:rsid w:val="00435F69"/>
    <w:rsid w:val="00454EFE"/>
    <w:rsid w:val="00455F53"/>
    <w:rsid w:val="0046200A"/>
    <w:rsid w:val="00493187"/>
    <w:rsid w:val="004964FA"/>
    <w:rsid w:val="004A230F"/>
    <w:rsid w:val="004A2EB3"/>
    <w:rsid w:val="004B2A1E"/>
    <w:rsid w:val="004C22DD"/>
    <w:rsid w:val="004C37BD"/>
    <w:rsid w:val="004C4184"/>
    <w:rsid w:val="004D6423"/>
    <w:rsid w:val="004D7961"/>
    <w:rsid w:val="004E0639"/>
    <w:rsid w:val="004E10D9"/>
    <w:rsid w:val="00502415"/>
    <w:rsid w:val="00503354"/>
    <w:rsid w:val="00503F5B"/>
    <w:rsid w:val="005070F0"/>
    <w:rsid w:val="00521308"/>
    <w:rsid w:val="0053455B"/>
    <w:rsid w:val="00542D99"/>
    <w:rsid w:val="00546DEE"/>
    <w:rsid w:val="00567974"/>
    <w:rsid w:val="0058613D"/>
    <w:rsid w:val="00595C86"/>
    <w:rsid w:val="00597DA9"/>
    <w:rsid w:val="005A0030"/>
    <w:rsid w:val="005B2DB2"/>
    <w:rsid w:val="005B4445"/>
    <w:rsid w:val="005E09D8"/>
    <w:rsid w:val="005F0269"/>
    <w:rsid w:val="006121F0"/>
    <w:rsid w:val="006129D0"/>
    <w:rsid w:val="006211C7"/>
    <w:rsid w:val="0062731B"/>
    <w:rsid w:val="00627BC4"/>
    <w:rsid w:val="006310EC"/>
    <w:rsid w:val="00633FB3"/>
    <w:rsid w:val="00644574"/>
    <w:rsid w:val="00645141"/>
    <w:rsid w:val="00645BEE"/>
    <w:rsid w:val="006766F5"/>
    <w:rsid w:val="006771E9"/>
    <w:rsid w:val="00692FED"/>
    <w:rsid w:val="006A09E8"/>
    <w:rsid w:val="006A310D"/>
    <w:rsid w:val="006B3880"/>
    <w:rsid w:val="006D522C"/>
    <w:rsid w:val="006D763B"/>
    <w:rsid w:val="006E13EE"/>
    <w:rsid w:val="006E1E98"/>
    <w:rsid w:val="006E22CD"/>
    <w:rsid w:val="006E60D7"/>
    <w:rsid w:val="006E6136"/>
    <w:rsid w:val="006F3289"/>
    <w:rsid w:val="0070142F"/>
    <w:rsid w:val="0070616F"/>
    <w:rsid w:val="00723171"/>
    <w:rsid w:val="00760BE9"/>
    <w:rsid w:val="007674C1"/>
    <w:rsid w:val="007851CC"/>
    <w:rsid w:val="00791056"/>
    <w:rsid w:val="007933BC"/>
    <w:rsid w:val="0079581E"/>
    <w:rsid w:val="007B1048"/>
    <w:rsid w:val="007C0BE1"/>
    <w:rsid w:val="007C2875"/>
    <w:rsid w:val="007C7ECE"/>
    <w:rsid w:val="007D1C8E"/>
    <w:rsid w:val="007E008B"/>
    <w:rsid w:val="007E0AFE"/>
    <w:rsid w:val="007E2C1D"/>
    <w:rsid w:val="007E3988"/>
    <w:rsid w:val="007E69E7"/>
    <w:rsid w:val="0080060F"/>
    <w:rsid w:val="008064EC"/>
    <w:rsid w:val="008202B0"/>
    <w:rsid w:val="008228BF"/>
    <w:rsid w:val="00825AE5"/>
    <w:rsid w:val="00843B74"/>
    <w:rsid w:val="00850167"/>
    <w:rsid w:val="008570FF"/>
    <w:rsid w:val="00864EB8"/>
    <w:rsid w:val="00866193"/>
    <w:rsid w:val="00874FD7"/>
    <w:rsid w:val="00876EB1"/>
    <w:rsid w:val="00882F71"/>
    <w:rsid w:val="00894D9E"/>
    <w:rsid w:val="008B4126"/>
    <w:rsid w:val="008C0DD2"/>
    <w:rsid w:val="008C1941"/>
    <w:rsid w:val="008C39CF"/>
    <w:rsid w:val="008C6298"/>
    <w:rsid w:val="008D43C9"/>
    <w:rsid w:val="008E70FD"/>
    <w:rsid w:val="008F09E6"/>
    <w:rsid w:val="0090247B"/>
    <w:rsid w:val="00913179"/>
    <w:rsid w:val="0092417A"/>
    <w:rsid w:val="0092652F"/>
    <w:rsid w:val="009269D2"/>
    <w:rsid w:val="00935218"/>
    <w:rsid w:val="00935369"/>
    <w:rsid w:val="00945190"/>
    <w:rsid w:val="0094526F"/>
    <w:rsid w:val="00946765"/>
    <w:rsid w:val="00972614"/>
    <w:rsid w:val="00982A79"/>
    <w:rsid w:val="00990CE0"/>
    <w:rsid w:val="009A1E32"/>
    <w:rsid w:val="009A2FE8"/>
    <w:rsid w:val="009B2E72"/>
    <w:rsid w:val="009B60BC"/>
    <w:rsid w:val="009C619D"/>
    <w:rsid w:val="009C638C"/>
    <w:rsid w:val="009D0ED7"/>
    <w:rsid w:val="009E3A01"/>
    <w:rsid w:val="009F35DD"/>
    <w:rsid w:val="00A05239"/>
    <w:rsid w:val="00A23326"/>
    <w:rsid w:val="00A2402F"/>
    <w:rsid w:val="00A24328"/>
    <w:rsid w:val="00A3406D"/>
    <w:rsid w:val="00A37C35"/>
    <w:rsid w:val="00A45B62"/>
    <w:rsid w:val="00A509DF"/>
    <w:rsid w:val="00A50B62"/>
    <w:rsid w:val="00A51C4B"/>
    <w:rsid w:val="00A61754"/>
    <w:rsid w:val="00A629BA"/>
    <w:rsid w:val="00A94D81"/>
    <w:rsid w:val="00A95507"/>
    <w:rsid w:val="00AA0A43"/>
    <w:rsid w:val="00AA1C80"/>
    <w:rsid w:val="00AB4ACB"/>
    <w:rsid w:val="00AC1539"/>
    <w:rsid w:val="00AC41A8"/>
    <w:rsid w:val="00AD4482"/>
    <w:rsid w:val="00AE259D"/>
    <w:rsid w:val="00B04DF2"/>
    <w:rsid w:val="00B11F6B"/>
    <w:rsid w:val="00B26F75"/>
    <w:rsid w:val="00B4355F"/>
    <w:rsid w:val="00B47245"/>
    <w:rsid w:val="00B519CB"/>
    <w:rsid w:val="00B5215C"/>
    <w:rsid w:val="00B66B2F"/>
    <w:rsid w:val="00B71470"/>
    <w:rsid w:val="00B868F5"/>
    <w:rsid w:val="00B90A5A"/>
    <w:rsid w:val="00BB59B5"/>
    <w:rsid w:val="00BD2BDD"/>
    <w:rsid w:val="00BD542D"/>
    <w:rsid w:val="00C04926"/>
    <w:rsid w:val="00C12D76"/>
    <w:rsid w:val="00C24796"/>
    <w:rsid w:val="00C25ED2"/>
    <w:rsid w:val="00C2636C"/>
    <w:rsid w:val="00C30711"/>
    <w:rsid w:val="00C448AA"/>
    <w:rsid w:val="00C72B8F"/>
    <w:rsid w:val="00C778D0"/>
    <w:rsid w:val="00C97CF3"/>
    <w:rsid w:val="00CA6E45"/>
    <w:rsid w:val="00CB155D"/>
    <w:rsid w:val="00CD58AF"/>
    <w:rsid w:val="00CD66EF"/>
    <w:rsid w:val="00CE016E"/>
    <w:rsid w:val="00CE4458"/>
    <w:rsid w:val="00CF31A1"/>
    <w:rsid w:val="00D11AFD"/>
    <w:rsid w:val="00D209CC"/>
    <w:rsid w:val="00D262A2"/>
    <w:rsid w:val="00D435F5"/>
    <w:rsid w:val="00D44CF7"/>
    <w:rsid w:val="00D526F6"/>
    <w:rsid w:val="00D548F3"/>
    <w:rsid w:val="00D564CE"/>
    <w:rsid w:val="00D6570A"/>
    <w:rsid w:val="00D7015D"/>
    <w:rsid w:val="00D7035E"/>
    <w:rsid w:val="00D7396C"/>
    <w:rsid w:val="00D80AF1"/>
    <w:rsid w:val="00D9647D"/>
    <w:rsid w:val="00DA18C8"/>
    <w:rsid w:val="00DA7290"/>
    <w:rsid w:val="00DA79B0"/>
    <w:rsid w:val="00DC1329"/>
    <w:rsid w:val="00DD0CE8"/>
    <w:rsid w:val="00DD2C50"/>
    <w:rsid w:val="00DD4D51"/>
    <w:rsid w:val="00DD6F13"/>
    <w:rsid w:val="00DE6BD2"/>
    <w:rsid w:val="00DF0878"/>
    <w:rsid w:val="00DF08BB"/>
    <w:rsid w:val="00E001CE"/>
    <w:rsid w:val="00E01178"/>
    <w:rsid w:val="00E04F7A"/>
    <w:rsid w:val="00E060A9"/>
    <w:rsid w:val="00E107E9"/>
    <w:rsid w:val="00E302A6"/>
    <w:rsid w:val="00E35D4D"/>
    <w:rsid w:val="00E441DC"/>
    <w:rsid w:val="00E57F30"/>
    <w:rsid w:val="00E60922"/>
    <w:rsid w:val="00E658AD"/>
    <w:rsid w:val="00E65ACE"/>
    <w:rsid w:val="00E70F1A"/>
    <w:rsid w:val="00E756A9"/>
    <w:rsid w:val="00E77AB6"/>
    <w:rsid w:val="00E836FD"/>
    <w:rsid w:val="00EA4821"/>
    <w:rsid w:val="00EA5BC9"/>
    <w:rsid w:val="00EA6905"/>
    <w:rsid w:val="00EC5246"/>
    <w:rsid w:val="00ED1349"/>
    <w:rsid w:val="00EE2184"/>
    <w:rsid w:val="00F015F4"/>
    <w:rsid w:val="00F0160F"/>
    <w:rsid w:val="00F044EB"/>
    <w:rsid w:val="00F21BFA"/>
    <w:rsid w:val="00F223FC"/>
    <w:rsid w:val="00F24594"/>
    <w:rsid w:val="00F252CA"/>
    <w:rsid w:val="00F43CA8"/>
    <w:rsid w:val="00F47FC7"/>
    <w:rsid w:val="00F56AA4"/>
    <w:rsid w:val="00F60BE6"/>
    <w:rsid w:val="00F62574"/>
    <w:rsid w:val="00FA1C80"/>
    <w:rsid w:val="00FA6CB1"/>
    <w:rsid w:val="00FB222C"/>
    <w:rsid w:val="00FC5A80"/>
    <w:rsid w:val="00FC600E"/>
    <w:rsid w:val="00FC7274"/>
    <w:rsid w:val="00FD52A0"/>
    <w:rsid w:val="00FD7B49"/>
    <w:rsid w:val="00FE3C86"/>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A3406D"/>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jewska@powiatpultuski.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ia@powiatpultus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yperlink" Target="mailto:iod@powiatpultuski.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35</TotalTime>
  <Pages>8</Pages>
  <Words>2436</Words>
  <Characters>14621</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6</cp:revision>
  <cp:lastPrinted>2023-06-02T10:17:00Z</cp:lastPrinted>
  <dcterms:created xsi:type="dcterms:W3CDTF">2023-05-31T10:45:00Z</dcterms:created>
  <dcterms:modified xsi:type="dcterms:W3CDTF">2023-06-02T10:17:00Z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