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0276099C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D44780">
        <w:rPr>
          <w:rFonts w:cstheme="minorHAnsi"/>
          <w:b/>
          <w:bCs/>
          <w:sz w:val="40"/>
          <w:szCs w:val="40"/>
        </w:rPr>
        <w:t>92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383686EE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9A3939">
        <w:rPr>
          <w:rFonts w:cstheme="minorHAnsi"/>
          <w:b/>
          <w:bCs/>
        </w:rPr>
        <w:t>26</w:t>
      </w:r>
      <w:r w:rsidR="00482F0A" w:rsidRPr="002B05A5">
        <w:rPr>
          <w:rFonts w:cstheme="minorHAnsi"/>
          <w:b/>
          <w:bCs/>
        </w:rPr>
        <w:t> </w:t>
      </w:r>
      <w:r w:rsidR="009A3939">
        <w:rPr>
          <w:rFonts w:cstheme="minorHAnsi"/>
          <w:b/>
          <w:bCs/>
        </w:rPr>
        <w:t>kwietnia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410A316E" w14:textId="77777777" w:rsidR="002D2009" w:rsidRPr="002D2009" w:rsidRDefault="002D2009" w:rsidP="002D2009">
      <w:pPr>
        <w:spacing w:before="120" w:after="0" w:line="240" w:lineRule="auto"/>
        <w:jc w:val="both"/>
        <w:rPr>
          <w:rFonts w:cstheme="minorHAnsi"/>
        </w:rPr>
      </w:pPr>
      <w:r w:rsidRPr="002D2009">
        <w:rPr>
          <w:rFonts w:cstheme="minorHAnsi"/>
        </w:rPr>
        <w:t xml:space="preserve">firmą </w:t>
      </w:r>
      <w:r w:rsidRPr="002D2009">
        <w:rPr>
          <w:rFonts w:cstheme="minorHAnsi"/>
          <w:b/>
          <w:bCs/>
        </w:rPr>
        <w:t>Milord Sp. z o.o.</w:t>
      </w:r>
      <w:r w:rsidRPr="002D2009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192DA93A" w:rsidR="002D2009" w:rsidRPr="002D2009" w:rsidRDefault="00511916" w:rsidP="002D20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Mirosławę Dukalską</w:t>
      </w:r>
      <w:r w:rsidR="002D2009" w:rsidRPr="002D2009">
        <w:rPr>
          <w:rFonts w:cstheme="minorHAnsi"/>
        </w:rPr>
        <w:t xml:space="preserve"> – </w:t>
      </w:r>
      <w:r w:rsidR="00F47581">
        <w:rPr>
          <w:rFonts w:cstheme="minorHAnsi"/>
        </w:rPr>
        <w:t>Prokurenta</w:t>
      </w:r>
    </w:p>
    <w:p w14:paraId="73969B8D" w14:textId="77777777" w:rsidR="002D2009" w:rsidRPr="002D2009" w:rsidRDefault="002D2009" w:rsidP="002D2009">
      <w:pPr>
        <w:spacing w:after="0" w:line="240" w:lineRule="auto"/>
        <w:jc w:val="both"/>
        <w:rPr>
          <w:rFonts w:cstheme="minorHAnsi"/>
        </w:rPr>
      </w:pPr>
      <w:r w:rsidRPr="002D2009">
        <w:rPr>
          <w:rFonts w:cstheme="minorHAnsi"/>
        </w:rPr>
        <w:t>zwaną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późn.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1620C85E" w:rsidR="00C5535E" w:rsidRPr="0077729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777291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777291">
        <w:rPr>
          <w:rFonts w:cstheme="minorHAnsi"/>
        </w:rPr>
        <w:t>ma</w:t>
      </w:r>
      <w:r w:rsidR="00FC2242" w:rsidRPr="00777291">
        <w:rPr>
          <w:rFonts w:cstheme="minorHAnsi"/>
        </w:rPr>
        <w:t>ks.</w:t>
      </w:r>
      <w:r w:rsidR="00644A88" w:rsidRPr="00777291">
        <w:rPr>
          <w:rFonts w:cstheme="minorHAnsi"/>
        </w:rPr>
        <w:t xml:space="preserve"> </w:t>
      </w:r>
      <w:r w:rsidR="00DE3758" w:rsidRPr="00777291">
        <w:rPr>
          <w:rFonts w:cstheme="minorHAnsi"/>
        </w:rPr>
        <w:t>55 osób w Milord Hotel &amp; Restauracja Sp. z o.o., Kleszewo 43, 06-100 Pułtusk</w:t>
      </w:r>
      <w:r w:rsidRPr="00777291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 xml:space="preserve">Do obowiązków Hotelu nie należy zapewnienie świadczenia usług </w:t>
      </w:r>
      <w:r w:rsidR="00C5535E" w:rsidRPr="002B05A5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 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18786EF1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9A3939">
        <w:rPr>
          <w:rFonts w:cstheme="minorHAnsi"/>
          <w:b/>
          <w:bCs/>
        </w:rPr>
        <w:t>kwietnia</w:t>
      </w:r>
      <w:r w:rsidR="00601332" w:rsidRPr="002B05A5">
        <w:rPr>
          <w:rFonts w:cstheme="minorHAnsi"/>
          <w:b/>
          <w:bCs/>
        </w:rPr>
        <w:t xml:space="preserve">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</w:t>
      </w:r>
      <w:r w:rsidR="009A3939">
        <w:rPr>
          <w:rFonts w:cstheme="minorHAnsi"/>
          <w:b/>
          <w:bCs/>
        </w:rPr>
        <w:t>0</w:t>
      </w:r>
      <w:r w:rsidR="00FC2242" w:rsidRPr="002B05A5">
        <w:rPr>
          <w:rFonts w:cstheme="minorHAnsi"/>
          <w:b/>
          <w:bCs/>
        </w:rPr>
        <w:t> </w:t>
      </w:r>
      <w:r w:rsidR="009A3939">
        <w:rPr>
          <w:rFonts w:cstheme="minorHAnsi"/>
          <w:b/>
          <w:bCs/>
        </w:rPr>
        <w:t>kwietnia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25261806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70,00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1D749562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2D30CD">
        <w:rPr>
          <w:rFonts w:cstheme="minorHAnsi"/>
          <w:b/>
          <w:bCs/>
        </w:rPr>
        <w:t>57</w:t>
      </w:r>
      <w:r w:rsidR="00E24DD4" w:rsidRPr="002B05A5">
        <w:rPr>
          <w:rFonts w:cstheme="minorHAnsi"/>
          <w:b/>
          <w:bCs/>
        </w:rPr>
        <w:t> </w:t>
      </w:r>
      <w:r w:rsidR="002D2009">
        <w:rPr>
          <w:rFonts w:cstheme="minorHAnsi"/>
          <w:b/>
          <w:bCs/>
        </w:rPr>
        <w:t>3</w:t>
      </w:r>
      <w:r w:rsidR="002A7E55">
        <w:rPr>
          <w:rFonts w:cstheme="minorHAnsi"/>
          <w:b/>
          <w:bCs/>
        </w:rPr>
        <w:t>2</w:t>
      </w:r>
      <w:r w:rsidR="002D30CD">
        <w:rPr>
          <w:rFonts w:cstheme="minorHAnsi"/>
          <w:b/>
          <w:bCs/>
        </w:rPr>
        <w:t>4</w:t>
      </w:r>
      <w:r w:rsidR="00E24DD4" w:rsidRPr="002B05A5">
        <w:rPr>
          <w:rFonts w:cstheme="minorHAnsi"/>
          <w:b/>
          <w:bCs/>
        </w:rPr>
        <w:t>,</w:t>
      </w:r>
      <w:r w:rsidR="002D30CD">
        <w:rPr>
          <w:rFonts w:cstheme="minorHAnsi"/>
          <w:b/>
          <w:bCs/>
        </w:rPr>
        <w:t>4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2D30CD">
        <w:rPr>
          <w:rFonts w:cstheme="minorHAnsi"/>
          <w:i/>
          <w:iCs/>
        </w:rPr>
        <w:t xml:space="preserve">pięćdziesiąt siedem tysięcy trzysta </w:t>
      </w:r>
      <w:r w:rsidR="002A7E55">
        <w:rPr>
          <w:rFonts w:cstheme="minorHAnsi"/>
          <w:i/>
          <w:iCs/>
        </w:rPr>
        <w:t>dwadzieścia</w:t>
      </w:r>
      <w:r w:rsidR="002D30CD">
        <w:rPr>
          <w:rFonts w:cstheme="minorHAnsi"/>
          <w:i/>
          <w:iCs/>
        </w:rPr>
        <w:t xml:space="preserve"> cztery złote 40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0D27EF01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2D30CD">
        <w:rPr>
          <w:rFonts w:cstheme="minorHAnsi"/>
        </w:rPr>
        <w:t>51</w:t>
      </w:r>
      <w:r w:rsidR="00F55881" w:rsidRPr="002B05A5">
        <w:rPr>
          <w:rFonts w:cstheme="minorHAnsi"/>
        </w:rPr>
        <w:t> </w:t>
      </w:r>
      <w:r w:rsidR="002D30CD">
        <w:rPr>
          <w:rFonts w:cstheme="minorHAnsi"/>
        </w:rPr>
        <w:t>66</w:t>
      </w:r>
      <w:r w:rsidR="00801609">
        <w:rPr>
          <w:rFonts w:cstheme="minorHAnsi"/>
        </w:rPr>
        <w:t>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2D30CD">
        <w:rPr>
          <w:rFonts w:cstheme="minorHAnsi"/>
        </w:rPr>
        <w:t>643 </w:t>
      </w:r>
      <w:r w:rsidR="001D45B2" w:rsidRPr="002B05A5">
        <w:rPr>
          <w:rFonts w:cstheme="minorHAnsi"/>
        </w:rPr>
        <w:t>osobodni x 70,00 zł brutto</w:t>
      </w:r>
      <w:r w:rsidR="009A3939">
        <w:rPr>
          <w:rFonts w:cstheme="minorHAnsi"/>
        </w:rPr>
        <w:t xml:space="preserve"> + </w:t>
      </w:r>
      <w:r w:rsidR="002D30CD">
        <w:rPr>
          <w:rFonts w:cstheme="minorHAnsi"/>
        </w:rPr>
        <w:t>1</w:t>
      </w:r>
      <w:r w:rsidR="009A3939">
        <w:rPr>
          <w:rFonts w:cstheme="minorHAnsi"/>
        </w:rPr>
        <w:t>90 osobodni x 35,00 zł brutto</w:t>
      </w:r>
      <w:r w:rsidR="001D45B2" w:rsidRPr="002B05A5">
        <w:rPr>
          <w:rFonts w:cstheme="minorHAnsi"/>
        </w:rPr>
        <w:t>);</w:t>
      </w:r>
    </w:p>
    <w:p w14:paraId="7F7C60DF" w14:textId="151A05BB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2D30CD">
        <w:rPr>
          <w:rFonts w:cstheme="minorHAnsi"/>
        </w:rPr>
        <w:t>5</w:t>
      </w:r>
      <w:r w:rsidR="00F55881" w:rsidRPr="002B05A5">
        <w:rPr>
          <w:rFonts w:cstheme="minorHAnsi"/>
        </w:rPr>
        <w:t> </w:t>
      </w:r>
      <w:r w:rsidR="002D30CD">
        <w:rPr>
          <w:rFonts w:cstheme="minorHAnsi"/>
        </w:rPr>
        <w:t>664</w:t>
      </w:r>
      <w:r w:rsidR="00F55881" w:rsidRPr="002B05A5">
        <w:rPr>
          <w:rFonts w:cstheme="minorHAnsi"/>
        </w:rPr>
        <w:t>,</w:t>
      </w:r>
      <w:r w:rsidR="002D30CD">
        <w:rPr>
          <w:rFonts w:cstheme="minorHAnsi"/>
        </w:rPr>
        <w:t>4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2D30CD">
        <w:rPr>
          <w:rFonts w:cstheme="minorHAnsi"/>
        </w:rPr>
        <w:t>833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65F3A51C" w14:textId="77777777" w:rsidR="002D2009" w:rsidRDefault="00252B6A" w:rsidP="002D2009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3D4DAAA5" w14:textId="00C35006" w:rsidR="002D2009" w:rsidRDefault="002D2009" w:rsidP="002D2009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2D2009">
        <w:rPr>
          <w:rFonts w:cstheme="minorHAnsi"/>
          <w:sz w:val="24"/>
          <w:szCs w:val="24"/>
        </w:rPr>
        <w:t xml:space="preserve">Roman Dukalski, tel. 602-752-164, e-mail: </w:t>
      </w:r>
      <w:hyperlink r:id="rId8" w:history="1">
        <w:r w:rsidRPr="002D2009">
          <w:rPr>
            <w:rStyle w:val="Hipercze"/>
            <w:rFonts w:cstheme="minorHAnsi"/>
            <w:sz w:val="24"/>
            <w:szCs w:val="24"/>
          </w:rPr>
          <w:t>biuro@milordhotel.pl</w:t>
        </w:r>
      </w:hyperlink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11916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9A3939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4780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1691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9</cp:revision>
  <cp:lastPrinted>2023-05-08T12:14:00Z</cp:lastPrinted>
  <dcterms:created xsi:type="dcterms:W3CDTF">2023-04-04T06:36:00Z</dcterms:created>
  <dcterms:modified xsi:type="dcterms:W3CDTF">2023-05-09T07:16:00Z</dcterms:modified>
</cp:coreProperties>
</file>