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45CC" w14:textId="77777777" w:rsidR="00102790" w:rsidRPr="00102790" w:rsidRDefault="00102790" w:rsidP="00102790">
      <w:pPr>
        <w:spacing w:after="0" w:line="240" w:lineRule="auto"/>
        <w:ind w:left="5812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02790">
        <w:rPr>
          <w:rFonts w:ascii="Times New Roman" w:hAnsi="Times New Roman" w:cs="Times New Roman"/>
          <w:bCs/>
          <w:i/>
          <w:iCs/>
          <w:sz w:val="20"/>
          <w:szCs w:val="20"/>
        </w:rPr>
        <w:t>Załącznik Nr 1 do zapytania ofertowego</w:t>
      </w:r>
      <w:r w:rsidRPr="00102790">
        <w:rPr>
          <w:rFonts w:ascii="Times New Roman" w:hAnsi="Times New Roman" w:cs="Times New Roman"/>
          <w:bCs/>
          <w:i/>
          <w:iCs/>
          <w:sz w:val="20"/>
          <w:szCs w:val="20"/>
        </w:rPr>
        <w:br/>
        <w:t>KD. 2600.3.2023 z dnia 19.01.2023 r.</w:t>
      </w:r>
    </w:p>
    <w:p w14:paraId="43AE9CF1" w14:textId="77777777" w:rsidR="00102790" w:rsidRPr="00102790" w:rsidRDefault="00102790" w:rsidP="0010279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CC7B0BB" w14:textId="77777777" w:rsidR="00102790" w:rsidRPr="00102790" w:rsidRDefault="00102790" w:rsidP="00102790">
      <w:pPr>
        <w:ind w:left="7080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790">
        <w:rPr>
          <w:rFonts w:ascii="Times New Roman" w:hAnsi="Times New Roman" w:cs="Times New Roman"/>
          <w:b/>
          <w:i/>
          <w:sz w:val="24"/>
          <w:szCs w:val="24"/>
        </w:rPr>
        <w:t>Projekt</w:t>
      </w:r>
    </w:p>
    <w:p w14:paraId="33D3ADFB" w14:textId="77777777" w:rsidR="00102790" w:rsidRPr="00102790" w:rsidRDefault="00102790" w:rsidP="00102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90">
        <w:rPr>
          <w:rFonts w:ascii="Times New Roman" w:hAnsi="Times New Roman" w:cs="Times New Roman"/>
          <w:b/>
          <w:sz w:val="24"/>
          <w:szCs w:val="24"/>
        </w:rPr>
        <w:t>Umowa Nr …../2023</w:t>
      </w:r>
    </w:p>
    <w:p w14:paraId="5AC64AED" w14:textId="77777777" w:rsidR="00102790" w:rsidRPr="00102790" w:rsidRDefault="00102790" w:rsidP="001027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zawarta w dniu …………………….. w Pułtusku pomiędzy:</w:t>
      </w:r>
    </w:p>
    <w:p w14:paraId="043550A6" w14:textId="77777777" w:rsidR="00102790" w:rsidRPr="00102790" w:rsidRDefault="00102790" w:rsidP="001027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Powiatem Pułtuskim z siedzibą: ul. Marii Skłodowskiej-Curie 11, 06-100 Pułtusk, NIP: 568-16-18-062, REGON 130377729, jednostka organizacyjna: Starostwo Powiatowe w Pułtusku z siedzibą: ul. Marii Skłodowskiej-Curie 11, 06-100 Pułtusk, w imieniu którego działa:</w:t>
      </w:r>
    </w:p>
    <w:p w14:paraId="0C63AF06" w14:textId="77777777" w:rsidR="00102790" w:rsidRPr="00102790" w:rsidRDefault="00102790" w:rsidP="00102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790">
        <w:rPr>
          <w:rFonts w:ascii="Times New Roman" w:hAnsi="Times New Roman" w:cs="Times New Roman"/>
          <w:b/>
          <w:sz w:val="24"/>
          <w:szCs w:val="24"/>
        </w:rPr>
        <w:t>Jan Zalewski – Starosta Pułtuski</w:t>
      </w:r>
    </w:p>
    <w:p w14:paraId="673E2DED" w14:textId="77777777" w:rsidR="00102790" w:rsidRPr="00102790" w:rsidRDefault="00102790" w:rsidP="00102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790">
        <w:rPr>
          <w:rFonts w:ascii="Times New Roman" w:hAnsi="Times New Roman" w:cs="Times New Roman"/>
          <w:bCs/>
          <w:sz w:val="24"/>
          <w:szCs w:val="24"/>
        </w:rPr>
        <w:t>przy kontrasygnacie:</w:t>
      </w:r>
    </w:p>
    <w:p w14:paraId="5774D881" w14:textId="77777777" w:rsidR="00102790" w:rsidRPr="00102790" w:rsidRDefault="00102790" w:rsidP="00102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790">
        <w:rPr>
          <w:rFonts w:ascii="Times New Roman" w:hAnsi="Times New Roman" w:cs="Times New Roman"/>
          <w:bCs/>
          <w:sz w:val="24"/>
          <w:szCs w:val="24"/>
        </w:rPr>
        <w:t>Renaty Krzyżewskiej – Skarbnika Powiatu</w:t>
      </w:r>
    </w:p>
    <w:p w14:paraId="38A2ACEC" w14:textId="77777777" w:rsidR="00102790" w:rsidRPr="00102790" w:rsidRDefault="00102790" w:rsidP="00102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1027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„Zamawiającym”</w:t>
      </w:r>
    </w:p>
    <w:p w14:paraId="53D0AE54" w14:textId="77777777" w:rsidR="00102790" w:rsidRPr="00102790" w:rsidRDefault="00102790" w:rsidP="001027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a</w:t>
      </w:r>
    </w:p>
    <w:p w14:paraId="07BCA921" w14:textId="77777777" w:rsidR="00102790" w:rsidRPr="00102790" w:rsidRDefault="00102790" w:rsidP="00102790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79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B11DF1" w14:textId="77777777" w:rsidR="00102790" w:rsidRPr="00102790" w:rsidRDefault="00102790" w:rsidP="00102790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027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 wartości zamówienia poniżej kwoty, o której mowa w art. 2 ust. 1 pkt 1 ustawy z dnia 11 września 2019 r. Prawo zamówień publicznych (Dz.U. z 2022 r. poz. 1710, ze zm.).</w:t>
      </w:r>
    </w:p>
    <w:p w14:paraId="04D6A748" w14:textId="77777777" w:rsidR="00102790" w:rsidRPr="00102790" w:rsidRDefault="00102790" w:rsidP="00102790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9DC2B08" w14:textId="77777777" w:rsidR="00102790" w:rsidRPr="00102790" w:rsidRDefault="00102790" w:rsidP="00102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1.</w:t>
      </w:r>
    </w:p>
    <w:p w14:paraId="4E6B9C62" w14:textId="77777777" w:rsidR="00102790" w:rsidRPr="00102790" w:rsidRDefault="00102790" w:rsidP="00102790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Zamawiający zamawia a Wykonawca przyjmuje do wykonania zamówienie </w:t>
      </w:r>
      <w:r w:rsidRPr="0010279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1027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„Oszacowanie wartości pojazdów orzeczonych postanowieniem sądu jako przepadek </w:t>
      </w:r>
      <w:r w:rsidRPr="0010279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na rzecz Powiatu Pułtuskiego”</w:t>
      </w:r>
      <w:r w:rsidRPr="00102790">
        <w:rPr>
          <w:rFonts w:ascii="Times New Roman" w:hAnsi="Times New Roman" w:cs="Times New Roman"/>
          <w:sz w:val="24"/>
          <w:szCs w:val="24"/>
        </w:rPr>
        <w:t>.</w:t>
      </w:r>
    </w:p>
    <w:p w14:paraId="115B4A93" w14:textId="77777777" w:rsidR="00102790" w:rsidRPr="00102790" w:rsidRDefault="00102790" w:rsidP="00102790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Przedmiotem zamówienia jest określenie wartości pojazdów usuniętych z dróg w trybie art. 130a ustawy z dnia 20 czerwca 1997 r. Prawo o ruchu drogowym (Dz. U. z 2022 r. poz. 988, ze zm.), które na mocy postanowienia sądu stały się własnością Powiatu Pułtuskiego wraz z oceną techniczną i dokumentacją fotograficzną. Wykonawca zobowiązany będzie na zlecenie Zamawiającego do przybycia na własny koszt na miejsce przechowywania pojazdu na wyznaczonym parkingu strzeżonym, jego oględzin i wyceny.</w:t>
      </w:r>
    </w:p>
    <w:p w14:paraId="76489D40" w14:textId="77777777" w:rsidR="00102790" w:rsidRPr="00102790" w:rsidRDefault="00102790" w:rsidP="00102790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Liczba pojazdów przewidzianych do wyceny w 2023 r. ogółem: 20 szt. </w:t>
      </w:r>
    </w:p>
    <w:p w14:paraId="5AC594C3" w14:textId="77777777" w:rsidR="00102790" w:rsidRPr="00102790" w:rsidRDefault="00102790" w:rsidP="00102790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W pierwszej kolejności wycenie podlegają pojazdy, wobec których sąd wydał prawomocne postanowienie o ich przepadku na rzecz Powiatu Pułtuskiego, tj. 2 szt. ( na dzień podpisania umowy).</w:t>
      </w:r>
    </w:p>
    <w:p w14:paraId="68E8E80F" w14:textId="77777777" w:rsidR="00102790" w:rsidRPr="00102790" w:rsidRDefault="00102790" w:rsidP="00102790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Wycena pozostałych pojazdów (18 szt.) zostanie zlecona odrębnymi wnioskami </w:t>
      </w:r>
      <w:r w:rsidRPr="00102790">
        <w:rPr>
          <w:rFonts w:ascii="Times New Roman" w:hAnsi="Times New Roman" w:cs="Times New Roman"/>
          <w:sz w:val="24"/>
          <w:szCs w:val="24"/>
        </w:rPr>
        <w:br/>
        <w:t xml:space="preserve">pod warunkiem uzyskania odpowiednich, prawomocnych postanowień sądu. W przypadku braku ich prawomocności przedmiot umowy będzie obejmował zakres wskazany w ust. 4, </w:t>
      </w:r>
      <w:r w:rsidRPr="00102790">
        <w:rPr>
          <w:rFonts w:ascii="Times New Roman" w:hAnsi="Times New Roman" w:cs="Times New Roman"/>
          <w:sz w:val="24"/>
          <w:szCs w:val="24"/>
        </w:rPr>
        <w:br/>
        <w:t>a Wykonawcy nie będzie przysługiwało jakiekolwiek roszczenie z tytułu niewykonania wyceny, o której mowa w ust. 5 zd.1.</w:t>
      </w:r>
    </w:p>
    <w:p w14:paraId="4A1B84E1" w14:textId="77777777" w:rsidR="00102790" w:rsidRPr="00102790" w:rsidRDefault="00102790" w:rsidP="00102790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Jednostkowa wartość zamówienia nie może ulec zmianie w trakcie trwania umowy.</w:t>
      </w:r>
      <w:bookmarkStart w:id="0" w:name="_Hlk114139768"/>
    </w:p>
    <w:bookmarkEnd w:id="0"/>
    <w:p w14:paraId="1CC58821" w14:textId="77777777" w:rsidR="00102790" w:rsidRPr="00102790" w:rsidRDefault="00102790" w:rsidP="00102790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Zadanie realizowane w ramach przedmiotu zamówienia w szczególności obejmuje:</w:t>
      </w:r>
    </w:p>
    <w:p w14:paraId="61040C0A" w14:textId="77777777" w:rsidR="00102790" w:rsidRPr="00102790" w:rsidRDefault="00102790" w:rsidP="00102790">
      <w:pPr>
        <w:numPr>
          <w:ilvl w:val="0"/>
          <w:numId w:val="2"/>
        </w:numPr>
        <w:spacing w:before="60" w:after="0" w:line="240" w:lineRule="auto"/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oględziny pojazdu wskazanego przez Zamawiającego przed dokonaniem szacowania i sporządzenie dokumentacji fotograficznej;</w:t>
      </w:r>
    </w:p>
    <w:p w14:paraId="734EC25B" w14:textId="77777777" w:rsidR="00102790" w:rsidRPr="00102790" w:rsidRDefault="00102790" w:rsidP="00102790">
      <w:pPr>
        <w:numPr>
          <w:ilvl w:val="0"/>
          <w:numId w:val="2"/>
        </w:numPr>
        <w:spacing w:before="60" w:after="0" w:line="240" w:lineRule="auto"/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lastRenderedPageBreak/>
        <w:t>oszacowanie wartości rynkowej pojazdu wraz z ustaleniem procentowego ubytku wartości rynkowej pojazdu od ceny pojazdu nowego;</w:t>
      </w:r>
    </w:p>
    <w:p w14:paraId="2F831E63" w14:textId="77777777" w:rsidR="00102790" w:rsidRPr="00102790" w:rsidRDefault="00102790" w:rsidP="00102790">
      <w:pPr>
        <w:numPr>
          <w:ilvl w:val="0"/>
          <w:numId w:val="2"/>
        </w:numPr>
        <w:spacing w:before="60" w:after="0" w:line="240" w:lineRule="auto"/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sporządzenie pisemnej opinii, zawierającej również dokumentację fotograficzną, odrębnie dla każdego z objętych szacowaniem pojazdów, w zakresie niezbędnym dla sprzedaży pojazdu w trybie licytacji albo przekazania do stacji demontażu.</w:t>
      </w:r>
    </w:p>
    <w:p w14:paraId="54318339" w14:textId="77777777" w:rsidR="00102790" w:rsidRPr="00102790" w:rsidRDefault="00102790" w:rsidP="00102790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Wykonawca oświadcza, że posiada stosowne uprawnienia do wykonania powyższego przedmiotu umowy. Posiada wiedzę i doświadczenie oraz dysponuje odpowiednim potencjałem technicznym a także znajduje się w sytuacji ekonomicznej i finansowej zapewniającej wykonanie powyższego przedmiotu umowy.</w:t>
      </w:r>
    </w:p>
    <w:p w14:paraId="0A83F196" w14:textId="77777777" w:rsidR="00102790" w:rsidRPr="00102790" w:rsidRDefault="00102790" w:rsidP="001027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7ACBC" w14:textId="77777777" w:rsidR="00102790" w:rsidRPr="00102790" w:rsidRDefault="00102790" w:rsidP="00102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90">
        <w:rPr>
          <w:rFonts w:ascii="Times New Roman" w:hAnsi="Times New Roman" w:cs="Times New Roman"/>
          <w:b/>
          <w:sz w:val="24"/>
          <w:szCs w:val="24"/>
        </w:rPr>
        <w:t>§ 2.</w:t>
      </w:r>
    </w:p>
    <w:p w14:paraId="270A6657" w14:textId="77777777" w:rsidR="00102790" w:rsidRPr="00102790" w:rsidRDefault="00102790" w:rsidP="00102790">
      <w:pPr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790">
        <w:rPr>
          <w:rFonts w:ascii="Times New Roman" w:hAnsi="Times New Roman" w:cs="Times New Roman"/>
          <w:bCs/>
          <w:sz w:val="24"/>
          <w:szCs w:val="24"/>
        </w:rPr>
        <w:t>Wykonawca będzie realizował przedmiot umowy z należytą starannością, zgodnie z umową oraz zgodnie z obowiązującymi przepisami prawa.</w:t>
      </w:r>
    </w:p>
    <w:p w14:paraId="5504DA5E" w14:textId="77777777" w:rsidR="00102790" w:rsidRPr="00102790" w:rsidRDefault="00102790" w:rsidP="00102790">
      <w:pPr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790">
        <w:rPr>
          <w:rFonts w:ascii="Times New Roman" w:hAnsi="Times New Roman" w:cs="Times New Roman"/>
          <w:bCs/>
          <w:sz w:val="24"/>
          <w:szCs w:val="24"/>
        </w:rPr>
        <w:t xml:space="preserve">Przedmiot zamówienia zostanie wykonany w terminie: od daty podpisania umowy </w:t>
      </w:r>
      <w:r w:rsidRPr="00102790">
        <w:rPr>
          <w:rFonts w:ascii="Times New Roman" w:hAnsi="Times New Roman" w:cs="Times New Roman"/>
          <w:bCs/>
          <w:sz w:val="24"/>
          <w:szCs w:val="24"/>
        </w:rPr>
        <w:br/>
        <w:t>do dnia 31.12.2023 r</w:t>
      </w:r>
    </w:p>
    <w:p w14:paraId="363A32EC" w14:textId="77777777" w:rsidR="00102790" w:rsidRPr="00102790" w:rsidRDefault="00102790" w:rsidP="00102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90">
        <w:rPr>
          <w:rFonts w:ascii="Times New Roman" w:hAnsi="Times New Roman" w:cs="Times New Roman"/>
          <w:b/>
          <w:sz w:val="24"/>
          <w:szCs w:val="24"/>
        </w:rPr>
        <w:t>§ 3.</w:t>
      </w:r>
    </w:p>
    <w:p w14:paraId="71C05B5A" w14:textId="7DE1E0F1" w:rsidR="00102790" w:rsidRPr="00102790" w:rsidRDefault="00102790" w:rsidP="00102790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Z tytułu realizacji przedmiotu umowy Zamawiający wypłaci Wykonawcy wynagrodzenie w wysokości wynikającej z oszacowania maksymalnie szt. 20 pojazdów:………. zł brutto (słownie…………………………………………………………………………………..).</w:t>
      </w:r>
      <w:r w:rsidRPr="00102790">
        <w:rPr>
          <w:rFonts w:ascii="Times New Roman" w:hAnsi="Times New Roman" w:cs="Times New Roman"/>
          <w:sz w:val="24"/>
          <w:szCs w:val="24"/>
        </w:rPr>
        <w:br/>
        <w:t>Cena jednostkowa ……… zł brutto.  (słownie …………………………………………..).</w:t>
      </w:r>
    </w:p>
    <w:p w14:paraId="7B7D80CE" w14:textId="77777777" w:rsidR="00102790" w:rsidRPr="00102790" w:rsidRDefault="00102790" w:rsidP="00102790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Wynagrodzenie, o którym mowa w ust. 1 obejmuje wszystkie koszty poniesione przez Wykonawcę w związku z realizacją przedmiotu umowy.</w:t>
      </w:r>
    </w:p>
    <w:p w14:paraId="18C35B72" w14:textId="77777777" w:rsidR="00102790" w:rsidRPr="00102790" w:rsidRDefault="00102790" w:rsidP="00102790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560579"/>
      <w:r w:rsidRPr="00102790">
        <w:rPr>
          <w:rFonts w:ascii="Times New Roman" w:hAnsi="Times New Roman" w:cs="Times New Roman"/>
          <w:sz w:val="24"/>
          <w:szCs w:val="24"/>
        </w:rPr>
        <w:t xml:space="preserve">Wynagrodzenie za wykonanie przedmiotu umowy będzie płatne każdorazowo w terminie 14 dni od daty otrzymania przez Zamawiającego prawidłowo wystawionych faktur, </w:t>
      </w:r>
      <w:r w:rsidRPr="00102790">
        <w:rPr>
          <w:rFonts w:ascii="Times New Roman" w:hAnsi="Times New Roman" w:cs="Times New Roman"/>
          <w:sz w:val="24"/>
          <w:szCs w:val="24"/>
        </w:rPr>
        <w:br/>
        <w:t>na rachunek bankowy Wykonawcy wskazany na fakturze, po sporządzeniu protokołów odbioru oraz stwierdzeniu należytego wykonania usługi.</w:t>
      </w:r>
    </w:p>
    <w:bookmarkEnd w:id="1"/>
    <w:p w14:paraId="1997DA97" w14:textId="77777777" w:rsidR="00102790" w:rsidRPr="00102790" w:rsidRDefault="00102790" w:rsidP="00102790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Dane do faktury:</w:t>
      </w:r>
    </w:p>
    <w:p w14:paraId="71A992D7" w14:textId="77777777" w:rsidR="00102790" w:rsidRPr="00102790" w:rsidRDefault="00102790" w:rsidP="00102790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  <w:u w:val="single"/>
        </w:rPr>
        <w:t>Nabywca:</w:t>
      </w:r>
      <w:r w:rsidRPr="00102790">
        <w:rPr>
          <w:rFonts w:ascii="Times New Roman" w:hAnsi="Times New Roman" w:cs="Times New Roman"/>
          <w:sz w:val="24"/>
          <w:szCs w:val="24"/>
        </w:rPr>
        <w:t xml:space="preserve"> </w:t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  <w:u w:val="single"/>
        </w:rPr>
        <w:t>Odbiorca:</w:t>
      </w:r>
    </w:p>
    <w:p w14:paraId="117346F5" w14:textId="77777777" w:rsidR="00102790" w:rsidRPr="00102790" w:rsidRDefault="00102790" w:rsidP="00102790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Powiat Pułtuski </w:t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  <w:t>Starostwo Powiatowe w Pułtusku</w:t>
      </w:r>
    </w:p>
    <w:p w14:paraId="0E75DA6E" w14:textId="77777777" w:rsidR="00102790" w:rsidRPr="00102790" w:rsidRDefault="00102790" w:rsidP="00102790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ul. Marii Skłodowskiej-Curie 11 </w:t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  <w:t>ul. Marii Skłodowskiej-Curie 11</w:t>
      </w:r>
    </w:p>
    <w:p w14:paraId="5A4974FE" w14:textId="77777777" w:rsidR="00102790" w:rsidRPr="00102790" w:rsidRDefault="00102790" w:rsidP="00102790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06-100 Pułtusk </w:t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  <w:t>06-100 Pułtusk</w:t>
      </w:r>
    </w:p>
    <w:p w14:paraId="4F1A159B" w14:textId="77777777" w:rsidR="00102790" w:rsidRPr="00102790" w:rsidRDefault="00102790" w:rsidP="00102790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NIP: 568-16-18-062</w:t>
      </w:r>
    </w:p>
    <w:p w14:paraId="36BBB346" w14:textId="77777777" w:rsidR="00102790" w:rsidRPr="00102790" w:rsidRDefault="00102790" w:rsidP="00102790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W przypadku przekazania faktury za pośrednictwem Platformy Elektronicznego Fakturowania (</w:t>
      </w:r>
      <w:hyperlink r:id="rId5" w:history="1">
        <w:r w:rsidRPr="0010279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https://efaktura.gov.pl.platforma-PEF</w:t>
        </w:r>
      </w:hyperlink>
      <w:r w:rsidRPr="00102790">
        <w:rPr>
          <w:rFonts w:ascii="Times New Roman" w:hAnsi="Times New Roman" w:cs="Times New Roman"/>
          <w:sz w:val="24"/>
          <w:szCs w:val="24"/>
        </w:rPr>
        <w:t xml:space="preserve">) Wykonawca zobowiązany jest </w:t>
      </w:r>
      <w:r w:rsidRPr="00102790">
        <w:rPr>
          <w:rFonts w:ascii="Times New Roman" w:hAnsi="Times New Roman" w:cs="Times New Roman"/>
          <w:sz w:val="24"/>
          <w:szCs w:val="24"/>
        </w:rPr>
        <w:br/>
        <w:t>do poprawnego wypełnienia pól oznaczonych „numer umowy” oraz „referencje kupującego” w dokumencie e-faktura.</w:t>
      </w:r>
    </w:p>
    <w:p w14:paraId="046C7E72" w14:textId="2FE9A496" w:rsidR="00102790" w:rsidRPr="00102790" w:rsidRDefault="00102790" w:rsidP="00102790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Strony ustaliły, że datą dokonania zapłaty będzie data wydania dyspozycji przelewu z konta Zamawiającego.</w:t>
      </w:r>
    </w:p>
    <w:p w14:paraId="513BA046" w14:textId="77777777" w:rsidR="00102790" w:rsidRPr="00102790" w:rsidRDefault="00102790" w:rsidP="00102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90">
        <w:rPr>
          <w:rFonts w:ascii="Times New Roman" w:hAnsi="Times New Roman" w:cs="Times New Roman"/>
          <w:b/>
          <w:sz w:val="24"/>
          <w:szCs w:val="24"/>
        </w:rPr>
        <w:t>§ 4.</w:t>
      </w:r>
    </w:p>
    <w:p w14:paraId="7780747E" w14:textId="77777777" w:rsidR="00102790" w:rsidRPr="00102790" w:rsidRDefault="00102790" w:rsidP="00102790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Wykonawca w przypadku opóźnienia w wykonaniu przedmiotu umowy zapłaci Zamawiającemu karę umowną w wysokości 0,1% umówionego wynagrodzenia brutto </w:t>
      </w:r>
      <w:r w:rsidRPr="00102790">
        <w:rPr>
          <w:rFonts w:ascii="Times New Roman" w:hAnsi="Times New Roman" w:cs="Times New Roman"/>
          <w:sz w:val="24"/>
          <w:szCs w:val="24"/>
        </w:rPr>
        <w:br/>
        <w:t>za każdy dzień opóźnienia.</w:t>
      </w:r>
    </w:p>
    <w:p w14:paraId="16020887" w14:textId="77777777" w:rsidR="00102790" w:rsidRPr="00102790" w:rsidRDefault="00102790" w:rsidP="00102790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W przypadku gdy opóźnienie w realizacji przedmiotu zamówienia przekroczy 14 dni, Zamawiający zastrzega sobie prawo wypowiedzenia umowy ze skutkiem </w:t>
      </w:r>
      <w:r w:rsidRPr="00102790">
        <w:rPr>
          <w:rFonts w:ascii="Times New Roman" w:hAnsi="Times New Roman" w:cs="Times New Roman"/>
          <w:sz w:val="24"/>
          <w:szCs w:val="24"/>
        </w:rPr>
        <w:lastRenderedPageBreak/>
        <w:t>natychmiastowym. W takim przypadku Wykonawca, oprócz kar wskazanych w ust. 1, zapłaci Zamawiającemu karę umowną w wysokości 30% wynagrodzenia umownego brutto.</w:t>
      </w:r>
    </w:p>
    <w:p w14:paraId="670DD52B" w14:textId="77777777" w:rsidR="00102790" w:rsidRPr="00102790" w:rsidRDefault="00102790" w:rsidP="00102790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Wykonawca wyraża zgodę na zapłatę kary umownej w drodze potrącenia z przysługujących mu należności.</w:t>
      </w:r>
    </w:p>
    <w:p w14:paraId="18B7C052" w14:textId="77777777" w:rsidR="00102790" w:rsidRPr="00102790" w:rsidRDefault="00102790" w:rsidP="00102790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Zamawiający zapłaci Wykonawcy odsetki ustawowe za opóźnienie w zapłacie należności.</w:t>
      </w:r>
    </w:p>
    <w:p w14:paraId="5C59BA44" w14:textId="77777777" w:rsidR="00102790" w:rsidRPr="00102790" w:rsidRDefault="00102790" w:rsidP="00102790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Zamawiający może dochodzić odszkodowania na zasadach ogólnych w przypadku, </w:t>
      </w:r>
      <w:r w:rsidRPr="00102790">
        <w:rPr>
          <w:rFonts w:ascii="Times New Roman" w:hAnsi="Times New Roman" w:cs="Times New Roman"/>
          <w:sz w:val="24"/>
          <w:szCs w:val="24"/>
        </w:rPr>
        <w:br/>
        <w:t>gdy szkoda przekracza wysokość zastrzeżonej kary umownej.</w:t>
      </w:r>
    </w:p>
    <w:p w14:paraId="794BB08B" w14:textId="77777777" w:rsidR="00102790" w:rsidRPr="00102790" w:rsidRDefault="00102790" w:rsidP="001027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0CFA3" w14:textId="77777777" w:rsidR="00102790" w:rsidRPr="00102790" w:rsidRDefault="00102790" w:rsidP="00102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90">
        <w:rPr>
          <w:rFonts w:ascii="Times New Roman" w:hAnsi="Times New Roman" w:cs="Times New Roman"/>
          <w:b/>
          <w:sz w:val="24"/>
          <w:szCs w:val="24"/>
        </w:rPr>
        <w:t>§ 5.</w:t>
      </w:r>
    </w:p>
    <w:p w14:paraId="6AEA85E4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oświadcza, że wypełnił obowiązek informacyjny względem osób fizycznych skierowanych do realizacji niniejszego zamówienia przewidziany w przepisach art. 13 i 14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 ochronie danych, Dz. Urz. UE L 119 z 04 maja 2016 r., zwane dalej „RODO”), tj. że poinformował osoby skierowane do realizacji niniejszej umowy, że ich dane osobowe w zakresie wskazanym w umowie zostaną udostępnione Zamawiającemu w celu związanym z realizacją niniejszej umowy.</w:t>
      </w:r>
    </w:p>
    <w:p w14:paraId="421F6853" w14:textId="7EFA643C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 xml:space="preserve">Zamawiający oświadcza, że realizuje obowiązki Administratora Danych Osobowych określone w przepisach Rozporządzenia Parlamentu Europejskiego i Rady (UE) 2016/679 </w:t>
      </w:r>
      <w:r w:rsidRPr="00102790">
        <w:rPr>
          <w:rFonts w:ascii="Times New Roman" w:eastAsia="Calibri" w:hAnsi="Times New Roman" w:cs="Times New Roman"/>
          <w:sz w:val="24"/>
          <w:szCs w:val="24"/>
        </w:rPr>
        <w:br/>
        <w:t>z dnia 27 kwietnia 2016 r. w sprawie ochrony osób fizycznych w związku z 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14:paraId="49F21297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zapewnia przestrzeganie zasad przetwarzania i ochrony danych osobowych zgodnie z przepisami RODO oraz wydanymi na jego podstawie krajowymi przepisami z zakresu ochrony danych osobowych.</w:t>
      </w:r>
    </w:p>
    <w:p w14:paraId="66C00DE9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Zamawiający, w trybie art. 28 RODO powierza Wykonawcy dane osobowe, tj. dane osób wyznaczonych przez Zamawiającego do realizacji niniejszej umowy, wskazanych w niniejszej umowie do przetwarzania na zasadach i w celu określonym w niniejszej umowie.</w:t>
      </w:r>
    </w:p>
    <w:p w14:paraId="70E2826D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3CB2872F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 art. 32 RODO oraz wydanych na jego podstawie krajowych przepisów z zakresu ochrony danych osobowych.</w:t>
      </w:r>
    </w:p>
    <w:p w14:paraId="27F8EC05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zobowiązuje się dołożyć należytej staranności przy przetwarzaniu powierzonych danych osobowych.</w:t>
      </w:r>
    </w:p>
    <w:p w14:paraId="13833C68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lastRenderedPageBreak/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2CB12B4A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23D670A1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Przekazanie powierzonych danych do państwa trzeciego może nastąpić jedynie w przypadku,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74AB938C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 xml:space="preserve">Wykonawca ponosi odpowiedzialność za przetwarzanie danych osobowych niezgodnie z treścią umowy, RODO lub wydanymi na jego podstawie krajowymi przepisami z zakresu ochrony danych osobowych, a w szczególności za udostępnienie powierzonych </w:t>
      </w:r>
      <w:r w:rsidRPr="00102790">
        <w:rPr>
          <w:rFonts w:ascii="Times New Roman" w:eastAsia="Calibri" w:hAnsi="Times New Roman" w:cs="Times New Roman"/>
          <w:sz w:val="24"/>
          <w:szCs w:val="24"/>
        </w:rPr>
        <w:br/>
        <w:t>do przetwarzania danych osobowych osobom nieupoważnionym.</w:t>
      </w:r>
    </w:p>
    <w:p w14:paraId="75485180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726B8E36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233BB16B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po zakończeniu umowy usunie wszelkie dane osobowe uzyskane na podstawie regulacji umowy oraz wszelkie ich istniejące kopie w ciągu 7 dni. Po wykonaniu zobowiązania, o którym mowa w zdaniu poprzedzającym Wykonawca powiadomi Zamawiającego pisemnie o fakcie usunięcia danych.</w:t>
      </w:r>
    </w:p>
    <w:p w14:paraId="05E8CB62" w14:textId="6BB18C55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Verdana" w:hAnsi="Times New Roman" w:cs="Times New Roman"/>
          <w:sz w:val="24"/>
          <w:szCs w:val="24"/>
          <w:lang w:eastAsia="ar-SA"/>
        </w:rPr>
        <w:t>Zamawiający zastrzega sobie możliwość rozwiązania umowy w przypadku stwierdzenia naruszenia prze Wykonawcę warunków bezpieczeństwa i ochrony danych osobowych.</w:t>
      </w:r>
    </w:p>
    <w:p w14:paraId="4ECF2453" w14:textId="77777777" w:rsidR="00102790" w:rsidRPr="00102790" w:rsidRDefault="00102790" w:rsidP="00102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b/>
          <w:sz w:val="24"/>
          <w:szCs w:val="24"/>
        </w:rPr>
        <w:t>§ 6.</w:t>
      </w:r>
    </w:p>
    <w:p w14:paraId="7BB1670E" w14:textId="77777777" w:rsidR="00102790" w:rsidRPr="00102790" w:rsidRDefault="00102790" w:rsidP="00102790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4147809"/>
      <w:r w:rsidRPr="00102790">
        <w:rPr>
          <w:rFonts w:ascii="Times New Roman" w:hAnsi="Times New Roman" w:cs="Times New Roman"/>
          <w:sz w:val="24"/>
          <w:szCs w:val="24"/>
        </w:rPr>
        <w:t>Zmiany umowy mogą być dokonane tylko w formie pisemnej pod rygorem nieważności.</w:t>
      </w:r>
      <w:bookmarkEnd w:id="2"/>
    </w:p>
    <w:p w14:paraId="5FCB7B4C" w14:textId="77777777" w:rsidR="00102790" w:rsidRPr="00102790" w:rsidRDefault="00102790" w:rsidP="00102790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Sądem właściwym do rozstrzygania sporów powstałych w związku z realizacją umowy będzie Sąd powszechny właściwy miejscowo dla siedziby Zamawiającego.</w:t>
      </w:r>
    </w:p>
    <w:p w14:paraId="1C45EC27" w14:textId="77777777" w:rsidR="00102790" w:rsidRPr="00102790" w:rsidRDefault="00102790" w:rsidP="00102790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418149F7" w14:textId="77777777" w:rsidR="00102790" w:rsidRPr="00102790" w:rsidRDefault="00102790" w:rsidP="00102790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Cesja wierzytelności wymaga pisemnej zgody Zamawiającego.</w:t>
      </w:r>
    </w:p>
    <w:p w14:paraId="17FF729B" w14:textId="77777777" w:rsidR="00102790" w:rsidRPr="00102790" w:rsidRDefault="00102790" w:rsidP="00102790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Umowa została sporządzona w dwóch jednobrzmiących egzemplarzach, po jednym </w:t>
      </w:r>
      <w:r w:rsidRPr="00102790">
        <w:rPr>
          <w:rFonts w:ascii="Times New Roman" w:hAnsi="Times New Roman" w:cs="Times New Roman"/>
          <w:sz w:val="24"/>
          <w:szCs w:val="24"/>
        </w:rPr>
        <w:br/>
        <w:t>dla każdej ze stron.</w:t>
      </w:r>
    </w:p>
    <w:p w14:paraId="3DDC7109" w14:textId="77777777" w:rsidR="00102790" w:rsidRPr="00102790" w:rsidRDefault="00102790" w:rsidP="00102790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4CE9401C" w14:textId="77777777" w:rsidR="00102790" w:rsidRPr="00102790" w:rsidRDefault="00102790" w:rsidP="00102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1027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27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27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27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2790"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2B4D43D8" w14:textId="77777777" w:rsidR="00102790" w:rsidRPr="00102790" w:rsidRDefault="00102790" w:rsidP="001027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100196" w14:textId="77777777" w:rsidR="00E2616A" w:rsidRDefault="00E2616A"/>
    <w:sectPr w:rsidR="00E2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9E"/>
    <w:multiLevelType w:val="hybridMultilevel"/>
    <w:tmpl w:val="7278D324"/>
    <w:lvl w:ilvl="0" w:tplc="AB86D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F62"/>
    <w:multiLevelType w:val="hybridMultilevel"/>
    <w:tmpl w:val="9508D2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D7271E"/>
    <w:multiLevelType w:val="hybridMultilevel"/>
    <w:tmpl w:val="8A509602"/>
    <w:lvl w:ilvl="0" w:tplc="0C9CF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DC4"/>
    <w:multiLevelType w:val="hybridMultilevel"/>
    <w:tmpl w:val="405EC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14E9D"/>
    <w:multiLevelType w:val="hybridMultilevel"/>
    <w:tmpl w:val="391C4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FE39DA"/>
    <w:multiLevelType w:val="hybridMultilevel"/>
    <w:tmpl w:val="5AEC9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B16E0A"/>
    <w:multiLevelType w:val="hybridMultilevel"/>
    <w:tmpl w:val="AF280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405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4375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6501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4215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68873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4474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0066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22"/>
    <w:rsid w:val="00102790"/>
    <w:rsid w:val="00182222"/>
    <w:rsid w:val="008D624C"/>
    <w:rsid w:val="00E2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48EA"/>
  <w15:chartTrackingRefBased/>
  <w15:docId w15:val="{A6A5A412-4CFB-4FE0-9ED8-74B9DBC5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.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1537</Words>
  <Characters>9225</Characters>
  <Application>Microsoft Office Word</Application>
  <DocSecurity>0</DocSecurity>
  <Lines>76</Lines>
  <Paragraphs>21</Paragraphs>
  <ScaleCrop>false</ScaleCrop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Pytel</dc:creator>
  <cp:keywords/>
  <dc:description/>
  <cp:lastModifiedBy>Joanna Majewska</cp:lastModifiedBy>
  <cp:revision>2</cp:revision>
  <dcterms:created xsi:type="dcterms:W3CDTF">2023-01-20T09:58:00Z</dcterms:created>
  <dcterms:modified xsi:type="dcterms:W3CDTF">2023-01-20T09:58:00Z</dcterms:modified>
</cp:coreProperties>
</file>